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9B839" w14:textId="77777777" w:rsidR="00D05B2D" w:rsidRPr="00AA4A57" w:rsidRDefault="00202BBD" w:rsidP="00E24B66">
      <w:pPr>
        <w:spacing w:after="120"/>
        <w:jc w:val="both"/>
        <w:rPr>
          <w:rFonts w:ascii="FlandersArtSans-Regular" w:hAnsi="FlandersArtSans-Regular"/>
          <w:b/>
          <w:sz w:val="22"/>
          <w:szCs w:val="22"/>
        </w:rPr>
      </w:pPr>
      <w:r w:rsidRPr="00AA4A57">
        <w:rPr>
          <w:rFonts w:ascii="FlandersArtSans-Regular" w:hAnsi="FlandersArtSans-Regular"/>
          <w:b/>
          <w:sz w:val="22"/>
          <w:szCs w:val="22"/>
        </w:rPr>
        <w:t>Model</w:t>
      </w:r>
      <w:r w:rsidR="00861B9C" w:rsidRPr="00AA4A57">
        <w:rPr>
          <w:rFonts w:ascii="FlandersArtSans-Regular" w:hAnsi="FlandersArtSans-Regular"/>
          <w:b/>
          <w:sz w:val="22"/>
          <w:szCs w:val="22"/>
        </w:rPr>
        <w:t xml:space="preserve"> van </w:t>
      </w:r>
      <w:r w:rsidR="00614B05" w:rsidRPr="00AA4A57">
        <w:rPr>
          <w:rFonts w:ascii="FlandersArtSans-Regular" w:hAnsi="FlandersArtSans-Regular"/>
          <w:b/>
          <w:sz w:val="22"/>
          <w:szCs w:val="22"/>
        </w:rPr>
        <w:t>werkervaringsovereenkomst</w:t>
      </w:r>
      <w:r w:rsidR="00B4775B" w:rsidRPr="00AA4A57">
        <w:rPr>
          <w:rFonts w:ascii="FlandersArtSans-Regular" w:hAnsi="FlandersArtSans-Regular"/>
          <w:b/>
          <w:sz w:val="22"/>
          <w:szCs w:val="22"/>
        </w:rPr>
        <w:t xml:space="preserve"> voor </w:t>
      </w:r>
      <w:r w:rsidR="00614B05" w:rsidRPr="00AA4A57">
        <w:rPr>
          <w:rFonts w:ascii="FlandersArtSans-Regular" w:hAnsi="FlandersArtSans-Regular"/>
          <w:b/>
          <w:sz w:val="22"/>
          <w:szCs w:val="22"/>
        </w:rPr>
        <w:t xml:space="preserve">leerlingen in de alternerende beroepsopleiding </w:t>
      </w:r>
      <w:proofErr w:type="spellStart"/>
      <w:r w:rsidR="00614B05" w:rsidRPr="00AA4A57">
        <w:rPr>
          <w:rFonts w:ascii="FlandersArtSans-Regular" w:hAnsi="FlandersArtSans-Regular"/>
          <w:b/>
          <w:sz w:val="22"/>
          <w:szCs w:val="22"/>
        </w:rPr>
        <w:t>BuSO</w:t>
      </w:r>
      <w:proofErr w:type="spellEnd"/>
      <w:r w:rsidR="00614B05" w:rsidRPr="00AA4A57">
        <w:rPr>
          <w:rFonts w:ascii="FlandersArtSans-Regular" w:hAnsi="FlandersArtSans-Regular"/>
          <w:b/>
          <w:sz w:val="22"/>
          <w:szCs w:val="22"/>
        </w:rPr>
        <w:t xml:space="preserve"> OV3 (gebruik makende van het ESF-project ABO). </w:t>
      </w:r>
    </w:p>
    <w:p w14:paraId="10DD1CC8" w14:textId="77777777" w:rsidR="001E413E" w:rsidRPr="00AA4A57" w:rsidRDefault="001E413E" w:rsidP="00E24B66">
      <w:pPr>
        <w:spacing w:after="120"/>
        <w:jc w:val="both"/>
        <w:rPr>
          <w:rFonts w:ascii="FlandersArtSans-Regular" w:hAnsi="FlandersArtSans-Regular"/>
          <w:b/>
          <w:sz w:val="20"/>
          <w:szCs w:val="20"/>
        </w:rPr>
      </w:pPr>
    </w:p>
    <w:p w14:paraId="0DA5CF5E" w14:textId="77777777" w:rsidR="00AE0B6E" w:rsidRPr="00AA4A57" w:rsidRDefault="00263F1A" w:rsidP="00E92EFF">
      <w:pPr>
        <w:pStyle w:val="Lijstalinea"/>
        <w:numPr>
          <w:ilvl w:val="0"/>
          <w:numId w:val="2"/>
        </w:numPr>
        <w:spacing w:after="120"/>
        <w:ind w:left="360"/>
        <w:contextualSpacing w:val="0"/>
        <w:jc w:val="both"/>
        <w:rPr>
          <w:rFonts w:ascii="FlandersArtSans-Regular" w:hAnsi="FlandersArtSans-Regular"/>
          <w:sz w:val="20"/>
          <w:szCs w:val="20"/>
        </w:rPr>
      </w:pPr>
      <w:r w:rsidRPr="00AA4A57">
        <w:rPr>
          <w:rFonts w:ascii="FlandersArtSans-Regular" w:hAnsi="FlandersArtSans-Regular"/>
          <w:sz w:val="20"/>
          <w:szCs w:val="20"/>
        </w:rPr>
        <w:t xml:space="preserve">Hieronder vindt u een </w:t>
      </w:r>
      <w:r w:rsidR="00614B05" w:rsidRPr="00AA4A57">
        <w:rPr>
          <w:rFonts w:ascii="FlandersArtSans-Regular" w:hAnsi="FlandersArtSans-Regular"/>
          <w:sz w:val="20"/>
          <w:szCs w:val="20"/>
        </w:rPr>
        <w:t xml:space="preserve">model van werkervaringsovereenkomst voor leerlingen in de alternerende beroepsopleiding </w:t>
      </w:r>
      <w:proofErr w:type="spellStart"/>
      <w:r w:rsidR="00614B05" w:rsidRPr="00AA4A57">
        <w:rPr>
          <w:rFonts w:ascii="FlandersArtSans-Regular" w:hAnsi="FlandersArtSans-Regular"/>
          <w:sz w:val="20"/>
          <w:szCs w:val="20"/>
        </w:rPr>
        <w:t>BuSO</w:t>
      </w:r>
      <w:proofErr w:type="spellEnd"/>
      <w:r w:rsidR="00614B05" w:rsidRPr="00AA4A57">
        <w:rPr>
          <w:rFonts w:ascii="FlandersArtSans-Regular" w:hAnsi="FlandersArtSans-Regular"/>
          <w:sz w:val="20"/>
          <w:szCs w:val="20"/>
        </w:rPr>
        <w:t xml:space="preserve"> OV3 (gebruik makende van het ESF-project ABO)</w:t>
      </w:r>
      <w:r w:rsidRPr="00AA4A57">
        <w:rPr>
          <w:rFonts w:ascii="FlandersArtSans-Regular" w:hAnsi="FlandersArtSans-Regular"/>
          <w:sz w:val="20"/>
          <w:szCs w:val="20"/>
        </w:rPr>
        <w:t xml:space="preserve">. </w:t>
      </w:r>
      <w:r w:rsidR="00D30C31" w:rsidRPr="00AA4A57">
        <w:rPr>
          <w:rFonts w:ascii="FlandersArtSans-Regular" w:hAnsi="FlandersArtSans-Regular"/>
          <w:sz w:val="20"/>
          <w:szCs w:val="20"/>
        </w:rPr>
        <w:t xml:space="preserve">Het </w:t>
      </w:r>
      <w:r w:rsidR="00D30C31" w:rsidRPr="00AA4A57">
        <w:rPr>
          <w:rFonts w:ascii="FlandersArtSans-Regular" w:hAnsi="FlandersArtSans-Regular"/>
          <w:b/>
          <w:sz w:val="20"/>
          <w:szCs w:val="20"/>
        </w:rPr>
        <w:t>gebruik van dit model is verplicht</w:t>
      </w:r>
      <w:r w:rsidR="00614B05" w:rsidRPr="00AA4A57">
        <w:rPr>
          <w:rFonts w:ascii="FlandersArtSans-Regular" w:hAnsi="FlandersArtSans-Regular"/>
          <w:b/>
          <w:sz w:val="20"/>
          <w:szCs w:val="20"/>
        </w:rPr>
        <w:t xml:space="preserve"> in het kader van een alternerende beroepsopleiding </w:t>
      </w:r>
      <w:proofErr w:type="spellStart"/>
      <w:r w:rsidR="00614B05" w:rsidRPr="00AA4A57">
        <w:rPr>
          <w:rFonts w:ascii="FlandersArtSans-Regular" w:hAnsi="FlandersArtSans-Regular"/>
          <w:b/>
          <w:sz w:val="20"/>
          <w:szCs w:val="20"/>
        </w:rPr>
        <w:t>BuSO</w:t>
      </w:r>
      <w:proofErr w:type="spellEnd"/>
      <w:r w:rsidR="00614B05" w:rsidRPr="00AA4A57">
        <w:rPr>
          <w:rFonts w:ascii="FlandersArtSans-Regular" w:hAnsi="FlandersArtSans-Regular"/>
          <w:b/>
          <w:sz w:val="20"/>
          <w:szCs w:val="20"/>
        </w:rPr>
        <w:t xml:space="preserve"> OV3 gekoppeld aan het ESF-project ABO</w:t>
      </w:r>
      <w:r w:rsidR="008F4C66" w:rsidRPr="00AA4A57">
        <w:rPr>
          <w:rFonts w:ascii="FlandersArtSans-Regular" w:hAnsi="FlandersArtSans-Regular"/>
          <w:sz w:val="20"/>
          <w:szCs w:val="20"/>
        </w:rPr>
        <w:t>.</w:t>
      </w:r>
    </w:p>
    <w:p w14:paraId="2D111128" w14:textId="77777777" w:rsidR="0083157A" w:rsidRPr="00AA4A57" w:rsidRDefault="00861B9C" w:rsidP="00E92EFF">
      <w:pPr>
        <w:pStyle w:val="Lijstalinea"/>
        <w:numPr>
          <w:ilvl w:val="0"/>
          <w:numId w:val="2"/>
        </w:numPr>
        <w:spacing w:after="120"/>
        <w:ind w:left="360"/>
        <w:contextualSpacing w:val="0"/>
        <w:jc w:val="both"/>
        <w:rPr>
          <w:rFonts w:ascii="FlandersArtSans-Regular" w:hAnsi="FlandersArtSans-Regular"/>
          <w:sz w:val="20"/>
          <w:szCs w:val="20"/>
        </w:rPr>
      </w:pPr>
      <w:r w:rsidRPr="00AA4A57">
        <w:rPr>
          <w:rFonts w:ascii="FlandersArtSans-Regular" w:hAnsi="FlandersArtSans-Regular"/>
          <w:sz w:val="20"/>
          <w:szCs w:val="20"/>
        </w:rPr>
        <w:t xml:space="preserve">Het </w:t>
      </w:r>
      <w:r w:rsidR="00C659F5" w:rsidRPr="00AA4A57">
        <w:rPr>
          <w:rFonts w:ascii="FlandersArtSans-Regular" w:hAnsi="FlandersArtSans-Regular"/>
          <w:sz w:val="20"/>
          <w:szCs w:val="20"/>
        </w:rPr>
        <w:t>model</w:t>
      </w:r>
      <w:r w:rsidRPr="00AA4A57">
        <w:rPr>
          <w:rFonts w:ascii="FlandersArtSans-Regular" w:hAnsi="FlandersArtSans-Regular"/>
          <w:sz w:val="20"/>
          <w:szCs w:val="20"/>
        </w:rPr>
        <w:t xml:space="preserve"> van </w:t>
      </w:r>
      <w:r w:rsidR="00814ACC" w:rsidRPr="00AA4A57">
        <w:rPr>
          <w:rFonts w:ascii="FlandersArtSans-Regular" w:hAnsi="FlandersArtSans-Regular"/>
          <w:sz w:val="20"/>
          <w:szCs w:val="20"/>
        </w:rPr>
        <w:t>werkervaringsovereenkomst</w:t>
      </w:r>
      <w:r w:rsidR="00C659F5" w:rsidRPr="00AA4A57" w:rsidDel="00C659F5">
        <w:rPr>
          <w:rFonts w:ascii="FlandersArtSans-Regular" w:hAnsi="FlandersArtSans-Regular"/>
          <w:sz w:val="20"/>
          <w:szCs w:val="20"/>
        </w:rPr>
        <w:t xml:space="preserve"> </w:t>
      </w:r>
      <w:r w:rsidR="0083157A" w:rsidRPr="00AA4A57">
        <w:rPr>
          <w:rFonts w:ascii="FlandersArtSans-Regular" w:hAnsi="FlandersArtSans-Regular"/>
          <w:sz w:val="20"/>
          <w:szCs w:val="20"/>
        </w:rPr>
        <w:t xml:space="preserve">is een </w:t>
      </w:r>
      <w:r w:rsidR="0083157A" w:rsidRPr="00AA4A57">
        <w:rPr>
          <w:rFonts w:ascii="FlandersArtSans-Regular" w:hAnsi="FlandersArtSans-Regular"/>
          <w:b/>
          <w:sz w:val="20"/>
          <w:szCs w:val="20"/>
        </w:rPr>
        <w:t xml:space="preserve">contract </w:t>
      </w:r>
      <w:proofErr w:type="spellStart"/>
      <w:r w:rsidR="0083157A" w:rsidRPr="00AA4A57">
        <w:rPr>
          <w:rFonts w:ascii="FlandersArtSans-Regular" w:hAnsi="FlandersArtSans-Regular"/>
          <w:b/>
          <w:sz w:val="20"/>
          <w:szCs w:val="20"/>
        </w:rPr>
        <w:t>sui</w:t>
      </w:r>
      <w:proofErr w:type="spellEnd"/>
      <w:r w:rsidR="0083157A" w:rsidRPr="00AA4A57">
        <w:rPr>
          <w:rFonts w:ascii="FlandersArtSans-Regular" w:hAnsi="FlandersArtSans-Regular"/>
          <w:b/>
          <w:sz w:val="20"/>
          <w:szCs w:val="20"/>
        </w:rPr>
        <w:t xml:space="preserve"> </w:t>
      </w:r>
      <w:proofErr w:type="spellStart"/>
      <w:r w:rsidR="0083157A" w:rsidRPr="00AA4A57">
        <w:rPr>
          <w:rFonts w:ascii="FlandersArtSans-Regular" w:hAnsi="FlandersArtSans-Regular"/>
          <w:b/>
          <w:sz w:val="20"/>
          <w:szCs w:val="20"/>
        </w:rPr>
        <w:t>generis</w:t>
      </w:r>
      <w:proofErr w:type="spellEnd"/>
      <w:r w:rsidR="0083157A" w:rsidRPr="00AA4A57">
        <w:rPr>
          <w:rFonts w:ascii="FlandersArtSans-Regular" w:hAnsi="FlandersArtSans-Regular"/>
          <w:sz w:val="20"/>
          <w:szCs w:val="20"/>
        </w:rPr>
        <w:t>.</w:t>
      </w:r>
    </w:p>
    <w:p w14:paraId="02CBF45E" w14:textId="77777777" w:rsidR="0083157A" w:rsidRPr="00AA4A57" w:rsidRDefault="00861B9C" w:rsidP="00E92EFF">
      <w:pPr>
        <w:pStyle w:val="Lijstalinea"/>
        <w:numPr>
          <w:ilvl w:val="0"/>
          <w:numId w:val="2"/>
        </w:numPr>
        <w:spacing w:after="120"/>
        <w:ind w:left="360"/>
        <w:contextualSpacing w:val="0"/>
        <w:jc w:val="both"/>
        <w:rPr>
          <w:rFonts w:ascii="FlandersArtSans-Regular" w:hAnsi="FlandersArtSans-Regular"/>
          <w:sz w:val="20"/>
          <w:szCs w:val="20"/>
        </w:rPr>
      </w:pPr>
      <w:r w:rsidRPr="00AA4A57">
        <w:rPr>
          <w:rFonts w:ascii="FlandersArtSans-Regular" w:hAnsi="FlandersArtSans-Regular"/>
          <w:sz w:val="20"/>
          <w:szCs w:val="20"/>
        </w:rPr>
        <w:t xml:space="preserve">Het </w:t>
      </w:r>
      <w:r w:rsidR="0083157A" w:rsidRPr="00AA4A57">
        <w:rPr>
          <w:rFonts w:ascii="FlandersArtSans-Regular" w:hAnsi="FlandersArtSans-Regular"/>
          <w:sz w:val="20"/>
          <w:szCs w:val="20"/>
        </w:rPr>
        <w:t xml:space="preserve">is zo opgesteld, dat u het </w:t>
      </w:r>
      <w:r w:rsidR="0083157A" w:rsidRPr="00AA4A57">
        <w:rPr>
          <w:rFonts w:ascii="FlandersArtSans-Regular" w:hAnsi="FlandersArtSans-Regular"/>
          <w:b/>
          <w:sz w:val="20"/>
          <w:szCs w:val="20"/>
        </w:rPr>
        <w:t>kan aanpassen</w:t>
      </w:r>
      <w:r w:rsidR="0083157A" w:rsidRPr="00AA4A57">
        <w:rPr>
          <w:rFonts w:ascii="FlandersArtSans-Regular" w:hAnsi="FlandersArtSans-Regular"/>
          <w:sz w:val="20"/>
          <w:szCs w:val="20"/>
        </w:rPr>
        <w:t xml:space="preserve"> rekening houdend met de specifieke situatie waarin de stagegever, de onderwijsinstelling en de leerling</w:t>
      </w:r>
      <w:r w:rsidR="00326DCF" w:rsidRPr="00AA4A57">
        <w:rPr>
          <w:rFonts w:ascii="FlandersArtSans-Regular" w:hAnsi="FlandersArtSans-Regular"/>
          <w:sz w:val="20"/>
          <w:szCs w:val="20"/>
        </w:rPr>
        <w:t>-stagiair</w:t>
      </w:r>
      <w:r w:rsidR="0083157A" w:rsidRPr="00AA4A57">
        <w:rPr>
          <w:rFonts w:ascii="FlandersArtSans-Regular" w:hAnsi="FlandersArtSans-Regular"/>
          <w:sz w:val="20"/>
          <w:szCs w:val="20"/>
        </w:rPr>
        <w:t xml:space="preserve"> zich bevinden. </w:t>
      </w:r>
    </w:p>
    <w:p w14:paraId="656A5C8A" w14:textId="77777777" w:rsidR="0083157A" w:rsidRPr="00AA4A57" w:rsidRDefault="0083157A" w:rsidP="00E24B66">
      <w:pPr>
        <w:pStyle w:val="Lijstalinea"/>
        <w:spacing w:after="120"/>
        <w:ind w:left="360"/>
        <w:contextualSpacing w:val="0"/>
        <w:jc w:val="both"/>
        <w:rPr>
          <w:rFonts w:ascii="FlandersArtSans-Regular" w:hAnsi="FlandersArtSans-Regular"/>
          <w:sz w:val="20"/>
          <w:szCs w:val="20"/>
        </w:rPr>
      </w:pPr>
      <w:r w:rsidRPr="00AA4A57">
        <w:rPr>
          <w:rFonts w:ascii="FlandersArtSans-Regular" w:hAnsi="FlandersArtSans-Regular"/>
          <w:sz w:val="20"/>
          <w:szCs w:val="20"/>
        </w:rPr>
        <w:t xml:space="preserve">Er wordt </w:t>
      </w:r>
      <w:r w:rsidR="009F6218" w:rsidRPr="00AA4A57">
        <w:rPr>
          <w:rFonts w:ascii="FlandersArtSans-Regular" w:hAnsi="FlandersArtSans-Regular"/>
          <w:sz w:val="20"/>
          <w:szCs w:val="20"/>
        </w:rPr>
        <w:t xml:space="preserve">in </w:t>
      </w:r>
      <w:r w:rsidR="00861B9C" w:rsidRPr="00AA4A57">
        <w:rPr>
          <w:rFonts w:ascii="FlandersArtSans-Regular" w:hAnsi="FlandersArtSans-Regular"/>
          <w:sz w:val="20"/>
          <w:szCs w:val="20"/>
        </w:rPr>
        <w:t>het</w:t>
      </w:r>
      <w:r w:rsidR="00C659F5" w:rsidRPr="00AA4A57">
        <w:rPr>
          <w:rFonts w:ascii="FlandersArtSans-Regular" w:hAnsi="FlandersArtSans-Regular"/>
          <w:sz w:val="20"/>
          <w:szCs w:val="20"/>
        </w:rPr>
        <w:t xml:space="preserve"> model</w:t>
      </w:r>
      <w:r w:rsidR="00861B9C" w:rsidRPr="00AA4A57">
        <w:rPr>
          <w:rFonts w:ascii="FlandersArtSans-Regular" w:hAnsi="FlandersArtSans-Regular"/>
          <w:sz w:val="20"/>
          <w:szCs w:val="20"/>
        </w:rPr>
        <w:t xml:space="preserve"> </w:t>
      </w:r>
      <w:r w:rsidRPr="00AA4A57">
        <w:rPr>
          <w:rFonts w:ascii="FlandersArtSans-Regular" w:hAnsi="FlandersArtSans-Regular"/>
          <w:sz w:val="20"/>
          <w:szCs w:val="20"/>
        </w:rPr>
        <w:t xml:space="preserve">een onderscheid gemaakt tussen verplichte bepalingen en facultatieve bepalingen. </w:t>
      </w:r>
    </w:p>
    <w:p w14:paraId="3C6D0249" w14:textId="77777777" w:rsidR="0083157A" w:rsidRPr="00AA4A57" w:rsidRDefault="0083157A" w:rsidP="00E24B66">
      <w:pPr>
        <w:pStyle w:val="Lijstalinea"/>
        <w:spacing w:after="120"/>
        <w:ind w:left="360"/>
        <w:contextualSpacing w:val="0"/>
        <w:jc w:val="both"/>
        <w:rPr>
          <w:rFonts w:ascii="FlandersArtSans-Regular" w:hAnsi="FlandersArtSans-Regular"/>
          <w:sz w:val="20"/>
          <w:szCs w:val="20"/>
        </w:rPr>
      </w:pPr>
      <w:r w:rsidRPr="00AA4A57">
        <w:rPr>
          <w:rFonts w:ascii="FlandersArtSans-Regular" w:hAnsi="FlandersArtSans-Regular"/>
          <w:sz w:val="20"/>
          <w:szCs w:val="20"/>
        </w:rPr>
        <w:t xml:space="preserve">De meeste bepalingen in </w:t>
      </w:r>
      <w:r w:rsidR="00861B9C" w:rsidRPr="00AA4A57">
        <w:rPr>
          <w:rFonts w:ascii="FlandersArtSans-Regular" w:hAnsi="FlandersArtSans-Regular"/>
          <w:sz w:val="20"/>
          <w:szCs w:val="20"/>
        </w:rPr>
        <w:t>het</w:t>
      </w:r>
      <w:r w:rsidR="00C659F5" w:rsidRPr="00AA4A57">
        <w:rPr>
          <w:rFonts w:ascii="FlandersArtSans-Regular" w:hAnsi="FlandersArtSans-Regular"/>
          <w:sz w:val="20"/>
          <w:szCs w:val="20"/>
        </w:rPr>
        <w:t xml:space="preserve"> model</w:t>
      </w:r>
      <w:r w:rsidRPr="00AA4A57">
        <w:rPr>
          <w:rFonts w:ascii="FlandersArtSans-Regular" w:hAnsi="FlandersArtSans-Regular"/>
          <w:sz w:val="20"/>
          <w:szCs w:val="20"/>
        </w:rPr>
        <w:t xml:space="preserve">, zijn </w:t>
      </w:r>
      <w:r w:rsidR="008F4C66" w:rsidRPr="00AA4A57">
        <w:rPr>
          <w:rFonts w:ascii="FlandersArtSans-Regular" w:hAnsi="FlandersArtSans-Regular"/>
          <w:sz w:val="20"/>
          <w:szCs w:val="20"/>
        </w:rPr>
        <w:t xml:space="preserve">essentieel </w:t>
      </w:r>
      <w:r w:rsidR="00486C71" w:rsidRPr="00AA4A57">
        <w:rPr>
          <w:rFonts w:ascii="FlandersArtSans-Regular" w:hAnsi="FlandersArtSans-Regular"/>
          <w:sz w:val="20"/>
          <w:szCs w:val="20"/>
        </w:rPr>
        <w:t>om te voldoen</w:t>
      </w:r>
      <w:r w:rsidR="008F4C66" w:rsidRPr="00AA4A57">
        <w:rPr>
          <w:rFonts w:ascii="FlandersArtSans-Regular" w:hAnsi="FlandersArtSans-Regular"/>
          <w:sz w:val="20"/>
          <w:szCs w:val="20"/>
        </w:rPr>
        <w:t xml:space="preserve"> aan alle Vlaamse of federale regelgeving. U mag deze bepalingen bijgevolg niet wijzigen of schrappen</w:t>
      </w:r>
      <w:r w:rsidRPr="00AA4A57">
        <w:rPr>
          <w:rFonts w:ascii="FlandersArtSans-Regular" w:hAnsi="FlandersArtSans-Regular"/>
          <w:sz w:val="20"/>
          <w:szCs w:val="20"/>
        </w:rPr>
        <w:t xml:space="preserve">. Het gaat enerzijds over bepalingen die voortvloeien uit verplichte federale of Vlaamse regelgeving. Anderzijds betreft het algemene bepalingen, die noodzakelijk zijn voor iedere overeenkomst opdat zij een logisch en sluitend geheel vormen. Behoudens uitdrukkelijke vermelding van het tegendeel, mag u er daarom van uit gaan dat een bepaling </w:t>
      </w:r>
      <w:r w:rsidR="008F4C66" w:rsidRPr="00AA4A57">
        <w:rPr>
          <w:rFonts w:ascii="FlandersArtSans-Regular" w:hAnsi="FlandersArtSans-Regular"/>
          <w:sz w:val="20"/>
          <w:szCs w:val="20"/>
        </w:rPr>
        <w:t xml:space="preserve">essentieel </w:t>
      </w:r>
      <w:r w:rsidRPr="00AA4A57">
        <w:rPr>
          <w:rFonts w:ascii="FlandersArtSans-Regular" w:hAnsi="FlandersArtSans-Regular"/>
          <w:sz w:val="20"/>
          <w:szCs w:val="20"/>
        </w:rPr>
        <w:t>is</w:t>
      </w:r>
      <w:r w:rsidR="008F4C66" w:rsidRPr="00AA4A57">
        <w:rPr>
          <w:rFonts w:ascii="FlandersArtSans-Regular" w:hAnsi="FlandersArtSans-Regular"/>
          <w:sz w:val="20"/>
          <w:szCs w:val="20"/>
        </w:rPr>
        <w:t xml:space="preserve"> en u deze bijgevolg moet behouden</w:t>
      </w:r>
      <w:r w:rsidRPr="00AA4A57">
        <w:rPr>
          <w:rFonts w:ascii="FlandersArtSans-Regular" w:hAnsi="FlandersArtSans-Regular"/>
          <w:sz w:val="20"/>
          <w:szCs w:val="20"/>
        </w:rPr>
        <w:t xml:space="preserve">.  </w:t>
      </w:r>
    </w:p>
    <w:p w14:paraId="3CFD876E" w14:textId="77777777" w:rsidR="0083157A" w:rsidRPr="00AA4A57" w:rsidRDefault="008F4C66" w:rsidP="00E24B66">
      <w:pPr>
        <w:pStyle w:val="Lijstalinea"/>
        <w:spacing w:after="120"/>
        <w:ind w:left="360"/>
        <w:contextualSpacing w:val="0"/>
        <w:jc w:val="both"/>
        <w:rPr>
          <w:rFonts w:ascii="FlandersArtSans-Regular" w:hAnsi="FlandersArtSans-Regular"/>
          <w:sz w:val="20"/>
          <w:szCs w:val="20"/>
        </w:rPr>
      </w:pPr>
      <w:r w:rsidRPr="00AA4A57">
        <w:rPr>
          <w:rFonts w:ascii="FlandersArtSans-Regular" w:hAnsi="FlandersArtSans-Regular"/>
          <w:i/>
          <w:sz w:val="20"/>
          <w:szCs w:val="20"/>
        </w:rPr>
        <w:t xml:space="preserve">Bepalingen die u </w:t>
      </w:r>
      <w:r w:rsidR="005601B1" w:rsidRPr="00AA4A57">
        <w:rPr>
          <w:rFonts w:ascii="FlandersArtSans-Regular" w:hAnsi="FlandersArtSans-Regular"/>
          <w:i/>
          <w:sz w:val="20"/>
          <w:szCs w:val="20"/>
        </w:rPr>
        <w:t xml:space="preserve">daarentegen </w:t>
      </w:r>
      <w:r w:rsidRPr="00AA4A57">
        <w:rPr>
          <w:rFonts w:ascii="FlandersArtSans-Regular" w:hAnsi="FlandersArtSans-Regular"/>
          <w:i/>
          <w:sz w:val="20"/>
          <w:szCs w:val="20"/>
        </w:rPr>
        <w:t xml:space="preserve">wel mag wijzigen, </w:t>
      </w:r>
      <w:r w:rsidR="0083157A" w:rsidRPr="00AA4A57">
        <w:rPr>
          <w:rFonts w:ascii="FlandersArtSans-Regular" w:hAnsi="FlandersArtSans-Regular"/>
          <w:i/>
          <w:sz w:val="20"/>
          <w:szCs w:val="20"/>
        </w:rPr>
        <w:t xml:space="preserve">staan steeds cursief gedrukt, vergezeld van een </w:t>
      </w:r>
      <w:r w:rsidR="00C74F48" w:rsidRPr="00AA4A57">
        <w:rPr>
          <w:rFonts w:ascii="FlandersArtSans-Regular" w:hAnsi="FlandersArtSans-Regular"/>
          <w:i/>
          <w:sz w:val="20"/>
          <w:szCs w:val="20"/>
        </w:rPr>
        <w:t>voetnoot</w:t>
      </w:r>
      <w:r w:rsidR="0083157A" w:rsidRPr="00AA4A57">
        <w:rPr>
          <w:rFonts w:ascii="FlandersArtSans-Regular" w:hAnsi="FlandersArtSans-Regular"/>
          <w:i/>
          <w:sz w:val="20"/>
          <w:szCs w:val="20"/>
        </w:rPr>
        <w:t xml:space="preserve"> waarin </w:t>
      </w:r>
      <w:r w:rsidRPr="00AA4A57">
        <w:rPr>
          <w:rFonts w:ascii="FlandersArtSans-Regular" w:hAnsi="FlandersArtSans-Regular"/>
          <w:i/>
          <w:sz w:val="20"/>
          <w:szCs w:val="20"/>
        </w:rPr>
        <w:t>verduidelijkt wordt in welke zin u de bepaling mag wijzigen</w:t>
      </w:r>
      <w:r w:rsidR="0083157A" w:rsidRPr="00AA4A57">
        <w:rPr>
          <w:rFonts w:ascii="FlandersArtSans-Regular" w:hAnsi="FlandersArtSans-Regular"/>
          <w:sz w:val="20"/>
          <w:szCs w:val="20"/>
        </w:rPr>
        <w:t xml:space="preserve">: </w:t>
      </w:r>
      <w:r w:rsidRPr="00AA4A57">
        <w:rPr>
          <w:rFonts w:ascii="FlandersArtSans-Regular" w:hAnsi="FlandersArtSans-Regular"/>
          <w:sz w:val="20"/>
          <w:szCs w:val="20"/>
        </w:rPr>
        <w:t xml:space="preserve">bv. </w:t>
      </w:r>
      <w:r w:rsidR="0083157A" w:rsidRPr="00AA4A57">
        <w:rPr>
          <w:rFonts w:ascii="FlandersArtSans-Regular" w:hAnsi="FlandersArtSans-Regular"/>
          <w:sz w:val="20"/>
          <w:szCs w:val="20"/>
        </w:rPr>
        <w:t xml:space="preserve"> een keuze maken uit een aantal alternatieven, enkele woorden schrappen, volledige bepalingen schrappen, … </w:t>
      </w:r>
    </w:p>
    <w:p w14:paraId="654169CA" w14:textId="77777777" w:rsidR="0083157A" w:rsidRPr="00AA4A57" w:rsidRDefault="0083157A" w:rsidP="00E24B66">
      <w:pPr>
        <w:pStyle w:val="Lijstalinea"/>
        <w:spacing w:after="120"/>
        <w:ind w:left="360"/>
        <w:contextualSpacing w:val="0"/>
        <w:jc w:val="both"/>
        <w:rPr>
          <w:rFonts w:ascii="FlandersArtSans-Regular" w:hAnsi="FlandersArtSans-Regular"/>
          <w:sz w:val="20"/>
          <w:szCs w:val="20"/>
        </w:rPr>
      </w:pPr>
      <w:r w:rsidRPr="00AA4A57">
        <w:rPr>
          <w:rFonts w:ascii="FlandersArtSans-Regular" w:hAnsi="FlandersArtSans-Regular"/>
          <w:sz w:val="20"/>
          <w:szCs w:val="20"/>
        </w:rPr>
        <w:t xml:space="preserve">Ook is er </w:t>
      </w:r>
      <w:r w:rsidR="005601B1" w:rsidRPr="00AA4A57">
        <w:rPr>
          <w:rFonts w:ascii="FlandersArtSans-Regular" w:hAnsi="FlandersArtSans-Regular"/>
          <w:sz w:val="20"/>
          <w:szCs w:val="20"/>
        </w:rPr>
        <w:t>op bepaalde plaatsen</w:t>
      </w:r>
      <w:r w:rsidRPr="00AA4A57">
        <w:rPr>
          <w:rFonts w:ascii="FlandersArtSans-Regular" w:hAnsi="FlandersArtSans-Regular"/>
          <w:sz w:val="20"/>
          <w:szCs w:val="20"/>
        </w:rPr>
        <w:t xml:space="preserve"> voorzien </w:t>
      </w:r>
      <w:r w:rsidR="005601B1" w:rsidRPr="00AA4A57">
        <w:rPr>
          <w:rFonts w:ascii="FlandersArtSans-Regular" w:hAnsi="FlandersArtSans-Regular"/>
          <w:sz w:val="20"/>
          <w:szCs w:val="20"/>
        </w:rPr>
        <w:t>dat u</w:t>
      </w:r>
      <w:r w:rsidRPr="00AA4A57">
        <w:rPr>
          <w:rFonts w:ascii="FlandersArtSans-Regular" w:hAnsi="FlandersArtSans-Regular"/>
          <w:sz w:val="20"/>
          <w:szCs w:val="20"/>
        </w:rPr>
        <w:t xml:space="preserve"> de inhoud van het contract zelf </w:t>
      </w:r>
      <w:r w:rsidR="005601B1" w:rsidRPr="00AA4A57">
        <w:rPr>
          <w:rFonts w:ascii="FlandersArtSans-Regular" w:hAnsi="FlandersArtSans-Regular"/>
          <w:sz w:val="20"/>
          <w:szCs w:val="20"/>
        </w:rPr>
        <w:t xml:space="preserve">kunt </w:t>
      </w:r>
      <w:r w:rsidRPr="00AA4A57">
        <w:rPr>
          <w:rFonts w:ascii="FlandersArtSans-Regular" w:hAnsi="FlandersArtSans-Regular"/>
          <w:sz w:val="20"/>
          <w:szCs w:val="20"/>
        </w:rPr>
        <w:t xml:space="preserve">aanvullen </w:t>
      </w:r>
      <w:r w:rsidR="009F6218" w:rsidRPr="00AA4A57">
        <w:rPr>
          <w:rFonts w:ascii="FlandersArtSans-Regular" w:hAnsi="FlandersArtSans-Regular"/>
          <w:sz w:val="20"/>
          <w:szCs w:val="20"/>
        </w:rPr>
        <w:t xml:space="preserve">met extra </w:t>
      </w:r>
      <w:r w:rsidR="00CA362D" w:rsidRPr="00AA4A57">
        <w:rPr>
          <w:rFonts w:ascii="FlandersArtSans-Regular" w:hAnsi="FlandersArtSans-Regular"/>
          <w:sz w:val="20"/>
          <w:szCs w:val="20"/>
        </w:rPr>
        <w:t>bepalingen</w:t>
      </w:r>
      <w:r w:rsidR="009F6218" w:rsidRPr="00AA4A57">
        <w:rPr>
          <w:rFonts w:ascii="FlandersArtSans-Regular" w:hAnsi="FlandersArtSans-Regular"/>
          <w:sz w:val="20"/>
          <w:szCs w:val="20"/>
        </w:rPr>
        <w:t xml:space="preserve">. </w:t>
      </w:r>
      <w:r w:rsidRPr="00AA4A57">
        <w:rPr>
          <w:rFonts w:ascii="FlandersArtSans-Regular" w:hAnsi="FlandersArtSans-Regular"/>
          <w:sz w:val="20"/>
          <w:szCs w:val="20"/>
        </w:rPr>
        <w:t>Een voetnoot verduidelijkt wat u in dit geval moet doen: namen invullen, een uurrooster invullen, …</w:t>
      </w:r>
      <w:r w:rsidR="00593DBD" w:rsidRPr="00AA4A57">
        <w:rPr>
          <w:rFonts w:ascii="FlandersArtSans-Regular" w:hAnsi="FlandersArtSans-Regular"/>
          <w:sz w:val="20"/>
          <w:szCs w:val="20"/>
        </w:rPr>
        <w:t xml:space="preserve">  Daarnaast is het mogelijk om zelf clausules toe te voegen (vb. over bemiddeling of beëindiging overeenkomst, over een voorafgaande stage van leerkracht bij bedrijf, over respecteren beroepsgeheim van de sector …)</w:t>
      </w:r>
      <w:r w:rsidR="00D45927" w:rsidRPr="00AA4A57">
        <w:rPr>
          <w:rFonts w:ascii="FlandersArtSans-Regular" w:hAnsi="FlandersArtSans-Regular"/>
          <w:sz w:val="20"/>
          <w:szCs w:val="20"/>
        </w:rPr>
        <w:t>.</w:t>
      </w:r>
    </w:p>
    <w:p w14:paraId="19845AA1" w14:textId="77777777" w:rsidR="009F6218" w:rsidRPr="00AA4A57" w:rsidRDefault="009F6218" w:rsidP="00E92EFF">
      <w:pPr>
        <w:pStyle w:val="Lijstalinea"/>
        <w:numPr>
          <w:ilvl w:val="0"/>
          <w:numId w:val="2"/>
        </w:numPr>
        <w:spacing w:after="120"/>
        <w:ind w:left="360"/>
        <w:contextualSpacing w:val="0"/>
        <w:jc w:val="both"/>
        <w:rPr>
          <w:rFonts w:ascii="FlandersArtSans-Regular" w:hAnsi="FlandersArtSans-Regular"/>
          <w:sz w:val="20"/>
          <w:szCs w:val="20"/>
        </w:rPr>
      </w:pPr>
      <w:r w:rsidRPr="00AA4A57">
        <w:rPr>
          <w:rFonts w:ascii="FlandersArtSans-Regular" w:hAnsi="FlandersArtSans-Regular"/>
          <w:sz w:val="20"/>
          <w:szCs w:val="20"/>
        </w:rPr>
        <w:t xml:space="preserve">Eenmaal </w:t>
      </w:r>
      <w:r w:rsidR="00861B9C" w:rsidRPr="00AA4A57">
        <w:rPr>
          <w:rFonts w:ascii="FlandersArtSans-Regular" w:hAnsi="FlandersArtSans-Regular"/>
          <w:sz w:val="20"/>
          <w:szCs w:val="20"/>
        </w:rPr>
        <w:t>het</w:t>
      </w:r>
      <w:r w:rsidR="00C659F5" w:rsidRPr="00AA4A57">
        <w:rPr>
          <w:rFonts w:ascii="FlandersArtSans-Regular" w:hAnsi="FlandersArtSans-Regular"/>
          <w:sz w:val="20"/>
          <w:szCs w:val="20"/>
        </w:rPr>
        <w:t xml:space="preserve"> model</w:t>
      </w:r>
      <w:r w:rsidR="00861B9C" w:rsidRPr="00AA4A57">
        <w:rPr>
          <w:rFonts w:ascii="FlandersArtSans-Regular" w:hAnsi="FlandersArtSans-Regular"/>
          <w:sz w:val="20"/>
          <w:szCs w:val="20"/>
        </w:rPr>
        <w:t xml:space="preserve"> </w:t>
      </w:r>
      <w:r w:rsidRPr="00AA4A57">
        <w:rPr>
          <w:rFonts w:ascii="FlandersArtSans-Regular" w:hAnsi="FlandersArtSans-Regular"/>
          <w:sz w:val="20"/>
          <w:szCs w:val="20"/>
        </w:rPr>
        <w:t xml:space="preserve">volledig ingevuld en gepersonaliseerd werd, </w:t>
      </w:r>
      <w:r w:rsidR="004628F0">
        <w:rPr>
          <w:rFonts w:ascii="FlandersArtSans-Regular" w:hAnsi="FlandersArtSans-Regular"/>
          <w:sz w:val="20"/>
          <w:szCs w:val="20"/>
        </w:rPr>
        <w:t>mag</w:t>
      </w:r>
      <w:r w:rsidR="004628F0" w:rsidRPr="00AA4A57">
        <w:rPr>
          <w:rFonts w:ascii="FlandersArtSans-Regular" w:hAnsi="FlandersArtSans-Regular"/>
          <w:sz w:val="20"/>
          <w:szCs w:val="20"/>
        </w:rPr>
        <w:t xml:space="preserve"> </w:t>
      </w:r>
      <w:r w:rsidRPr="00AA4A57">
        <w:rPr>
          <w:rFonts w:ascii="FlandersArtSans-Regular" w:hAnsi="FlandersArtSans-Regular"/>
          <w:sz w:val="20"/>
          <w:szCs w:val="20"/>
        </w:rPr>
        <w:t xml:space="preserve">u alle </w:t>
      </w:r>
      <w:r w:rsidRPr="00AA4A57">
        <w:rPr>
          <w:rFonts w:ascii="FlandersArtSans-Regular" w:hAnsi="FlandersArtSans-Regular"/>
          <w:b/>
          <w:sz w:val="20"/>
          <w:szCs w:val="20"/>
        </w:rPr>
        <w:t>voetnoten</w:t>
      </w:r>
      <w:r w:rsidRPr="00AA4A57">
        <w:rPr>
          <w:rFonts w:ascii="FlandersArtSans-Regular" w:hAnsi="FlandersArtSans-Regular"/>
          <w:sz w:val="20"/>
          <w:szCs w:val="20"/>
        </w:rPr>
        <w:t xml:space="preserve"> in het document  verwijderen.</w:t>
      </w:r>
    </w:p>
    <w:p w14:paraId="059589B7" w14:textId="41B454D9" w:rsidR="00804156" w:rsidRPr="00AA4A57" w:rsidRDefault="00861B9C" w:rsidP="00E92EFF">
      <w:pPr>
        <w:pStyle w:val="Lijstalinea"/>
        <w:numPr>
          <w:ilvl w:val="0"/>
          <w:numId w:val="2"/>
        </w:numPr>
        <w:spacing w:after="120"/>
        <w:ind w:left="360"/>
        <w:contextualSpacing w:val="0"/>
        <w:jc w:val="both"/>
        <w:rPr>
          <w:rFonts w:ascii="FlandersArtSans-Regular" w:hAnsi="FlandersArtSans-Regular"/>
          <w:sz w:val="20"/>
          <w:szCs w:val="20"/>
        </w:rPr>
        <w:sectPr w:rsidR="00804156" w:rsidRPr="00AA4A57" w:rsidSect="00B31780">
          <w:footerReference w:type="default" r:id="rId11"/>
          <w:footnotePr>
            <w:numRestart w:val="eachSect"/>
          </w:footnotePr>
          <w:pgSz w:w="11906" w:h="16838"/>
          <w:pgMar w:top="1417" w:right="1417" w:bottom="1417" w:left="1417" w:header="708" w:footer="708" w:gutter="0"/>
          <w:cols w:space="708"/>
          <w:docGrid w:linePitch="360"/>
        </w:sectPr>
      </w:pPr>
      <w:r w:rsidRPr="00AA4A57">
        <w:rPr>
          <w:rFonts w:ascii="FlandersArtSans-Regular" w:hAnsi="FlandersArtSans-Regular"/>
          <w:sz w:val="20"/>
          <w:szCs w:val="20"/>
        </w:rPr>
        <w:t xml:space="preserve">Het </w:t>
      </w:r>
      <w:r w:rsidR="009F6218" w:rsidRPr="00AA4A57">
        <w:rPr>
          <w:rFonts w:ascii="FlandersArtSans-Regular" w:hAnsi="FlandersArtSans-Regular"/>
          <w:sz w:val="20"/>
          <w:szCs w:val="20"/>
        </w:rPr>
        <w:t>model</w:t>
      </w:r>
      <w:r w:rsidRPr="00AA4A57">
        <w:rPr>
          <w:rFonts w:ascii="FlandersArtSans-Regular" w:hAnsi="FlandersArtSans-Regular"/>
          <w:sz w:val="20"/>
          <w:szCs w:val="20"/>
        </w:rPr>
        <w:t xml:space="preserve"> van </w:t>
      </w:r>
      <w:r w:rsidR="00804156" w:rsidRPr="00AA4A57">
        <w:rPr>
          <w:rFonts w:ascii="FlandersArtSans-Regular" w:hAnsi="FlandersArtSans-Regular"/>
          <w:sz w:val="20"/>
          <w:szCs w:val="20"/>
        </w:rPr>
        <w:t>werkervarings</w:t>
      </w:r>
      <w:r w:rsidR="009F6218" w:rsidRPr="00AA4A57">
        <w:rPr>
          <w:rFonts w:ascii="FlandersArtSans-Regular" w:hAnsi="FlandersArtSans-Regular"/>
          <w:sz w:val="20"/>
          <w:szCs w:val="20"/>
        </w:rPr>
        <w:t xml:space="preserve">overeenkomst is een </w:t>
      </w:r>
      <w:r w:rsidR="009F6218" w:rsidRPr="00AA4A57">
        <w:rPr>
          <w:rFonts w:ascii="FlandersArtSans-Regular" w:hAnsi="FlandersArtSans-Regular"/>
          <w:b/>
          <w:sz w:val="20"/>
          <w:szCs w:val="20"/>
        </w:rPr>
        <w:t>tripartite overeenkomst</w:t>
      </w:r>
      <w:r w:rsidR="009F6218" w:rsidRPr="00AA4A57">
        <w:rPr>
          <w:rFonts w:ascii="FlandersArtSans-Regular" w:hAnsi="FlandersArtSans-Regular"/>
          <w:sz w:val="20"/>
          <w:szCs w:val="20"/>
        </w:rPr>
        <w:t>. De drie ondertekenende partijen krijgen ieder een ondertekend exemplaar, inclusi</w:t>
      </w:r>
      <w:r w:rsidR="009D05D9">
        <w:rPr>
          <w:rFonts w:ascii="FlandersArtSans-Regular" w:hAnsi="FlandersArtSans-Regular"/>
          <w:sz w:val="20"/>
          <w:szCs w:val="20"/>
        </w:rPr>
        <w:t>e</w:t>
      </w:r>
      <w:r w:rsidR="009F6218" w:rsidRPr="00AA4A57">
        <w:rPr>
          <w:rFonts w:ascii="FlandersArtSans-Regular" w:hAnsi="FlandersArtSans-Regular"/>
          <w:sz w:val="20"/>
          <w:szCs w:val="20"/>
        </w:rPr>
        <w:t>f de bijlagen.</w:t>
      </w:r>
    </w:p>
    <w:p w14:paraId="54D0DFEF" w14:textId="77777777" w:rsidR="00EC5DCB" w:rsidRPr="00AA4A57" w:rsidRDefault="00EC5DCB" w:rsidP="00E24B66">
      <w:pPr>
        <w:jc w:val="both"/>
        <w:rPr>
          <w:rFonts w:ascii="FlandersArtSans-Regular" w:hAnsi="FlandersArtSans-Regular"/>
          <w:sz w:val="42"/>
          <w:szCs w:val="42"/>
          <w:u w:val="single"/>
        </w:rPr>
      </w:pPr>
    </w:p>
    <w:p w14:paraId="6C2BC557" w14:textId="77777777" w:rsidR="00EC5DCB" w:rsidRPr="00AA4A57" w:rsidRDefault="00B95718" w:rsidP="00E24B66">
      <w:pPr>
        <w:jc w:val="both"/>
        <w:rPr>
          <w:rFonts w:ascii="FlandersArtSans-Regular" w:hAnsi="FlandersArtSans-Regular"/>
          <w:noProof/>
          <w:lang w:val="nl-BE" w:eastAsia="nl-BE"/>
        </w:rPr>
      </w:pPr>
      <w:r w:rsidRPr="00AA4A57">
        <w:rPr>
          <w:rFonts w:ascii="FlandersArtSans-Regular" w:hAnsi="FlandersArtSans-Regular"/>
          <w:noProof/>
          <w:lang w:val="nl-BE" w:eastAsia="nl-BE"/>
        </w:rPr>
        <w:t xml:space="preserve"> </w:t>
      </w:r>
    </w:p>
    <w:p w14:paraId="663E7B90" w14:textId="77777777" w:rsidR="0034316E" w:rsidRPr="00AA4A57" w:rsidRDefault="0034316E" w:rsidP="00E24B66">
      <w:pPr>
        <w:jc w:val="both"/>
        <w:rPr>
          <w:rFonts w:ascii="FlandersArtSans-Regular" w:hAnsi="FlandersArtSans-Regular"/>
          <w:noProof/>
          <w:lang w:val="nl-BE" w:eastAsia="nl-BE"/>
        </w:rPr>
      </w:pPr>
    </w:p>
    <w:p w14:paraId="06171EF4" w14:textId="77777777" w:rsidR="0034316E" w:rsidRPr="00AA4A57" w:rsidRDefault="0034316E" w:rsidP="00E24B66">
      <w:pPr>
        <w:jc w:val="both"/>
        <w:rPr>
          <w:rFonts w:ascii="FlandersArtSans-Regular" w:hAnsi="FlandersArtSans-Regular"/>
          <w:noProof/>
          <w:lang w:val="nl-BE" w:eastAsia="nl-BE"/>
        </w:rPr>
      </w:pPr>
    </w:p>
    <w:p w14:paraId="400B2FBC" w14:textId="77777777" w:rsidR="0034316E" w:rsidRPr="00AA4A57" w:rsidRDefault="0034316E" w:rsidP="00E24B66">
      <w:pPr>
        <w:jc w:val="both"/>
        <w:rPr>
          <w:rFonts w:ascii="FlandersArtSans-Regular" w:hAnsi="FlandersArtSans-Regular"/>
          <w:noProof/>
          <w:lang w:val="nl-BE" w:eastAsia="nl-BE"/>
        </w:rPr>
      </w:pPr>
    </w:p>
    <w:p w14:paraId="083328E0" w14:textId="77777777" w:rsidR="0034316E" w:rsidRPr="00AA4A57" w:rsidRDefault="0034316E" w:rsidP="00E24B66">
      <w:pPr>
        <w:jc w:val="both"/>
        <w:rPr>
          <w:rFonts w:ascii="FlandersArtSans-Regular" w:hAnsi="FlandersArtSans-Regular"/>
          <w:noProof/>
          <w:lang w:val="nl-BE" w:eastAsia="nl-BE"/>
        </w:rPr>
      </w:pPr>
    </w:p>
    <w:p w14:paraId="2DB3CA3B" w14:textId="77777777" w:rsidR="0034316E" w:rsidRPr="00AA4A57" w:rsidRDefault="0034316E" w:rsidP="00E24B66">
      <w:pPr>
        <w:jc w:val="both"/>
        <w:rPr>
          <w:rFonts w:ascii="FlandersArtSans-Regular" w:hAnsi="FlandersArtSans-Regular"/>
          <w:noProof/>
          <w:lang w:val="nl-BE" w:eastAsia="nl-BE"/>
        </w:rPr>
      </w:pPr>
    </w:p>
    <w:p w14:paraId="6561FD64" w14:textId="77777777" w:rsidR="0034316E" w:rsidRPr="00AA4A57" w:rsidRDefault="0034316E" w:rsidP="00E24B66">
      <w:pPr>
        <w:jc w:val="both"/>
        <w:rPr>
          <w:rFonts w:ascii="FlandersArtSans-Regular" w:hAnsi="FlandersArtSans-Regular"/>
          <w:noProof/>
          <w:lang w:val="nl-BE" w:eastAsia="nl-BE"/>
        </w:rPr>
      </w:pPr>
    </w:p>
    <w:p w14:paraId="7B42DBDD" w14:textId="77777777" w:rsidR="0034316E" w:rsidRPr="00AA4A57" w:rsidRDefault="0034316E" w:rsidP="00E24B66">
      <w:pPr>
        <w:jc w:val="both"/>
        <w:rPr>
          <w:rFonts w:ascii="FlandersArtSans-Regular" w:hAnsi="FlandersArtSans-Regular"/>
          <w:noProof/>
          <w:lang w:val="nl-BE" w:eastAsia="nl-BE"/>
        </w:rPr>
      </w:pPr>
    </w:p>
    <w:p w14:paraId="4EF994C3" w14:textId="77777777" w:rsidR="0034316E" w:rsidRPr="00AA4A57" w:rsidRDefault="0034316E" w:rsidP="00E24B66">
      <w:pPr>
        <w:jc w:val="both"/>
        <w:rPr>
          <w:rFonts w:ascii="FlandersArtSans-Regular" w:hAnsi="FlandersArtSans-Regular"/>
          <w:sz w:val="42"/>
          <w:szCs w:val="42"/>
          <w:u w:val="single"/>
        </w:rPr>
      </w:pPr>
    </w:p>
    <w:p w14:paraId="57CCD0D5" w14:textId="77777777" w:rsidR="00EC5DCB" w:rsidRPr="00AA4A57" w:rsidRDefault="00EC5DCB" w:rsidP="00E24B66">
      <w:pPr>
        <w:jc w:val="both"/>
        <w:rPr>
          <w:rFonts w:ascii="FlandersArtSans-Regular" w:hAnsi="FlandersArtSans-Regular"/>
          <w:sz w:val="42"/>
          <w:szCs w:val="42"/>
          <w:u w:val="single"/>
        </w:rPr>
      </w:pPr>
    </w:p>
    <w:p w14:paraId="67746CF8" w14:textId="77777777" w:rsidR="00EC5DCB" w:rsidRPr="00AA4A57" w:rsidRDefault="00EC5DCB" w:rsidP="00E24B66">
      <w:pPr>
        <w:jc w:val="both"/>
        <w:rPr>
          <w:rFonts w:ascii="FlandersArtSans-Regular" w:hAnsi="FlandersArtSans-Regular"/>
          <w:sz w:val="42"/>
          <w:szCs w:val="42"/>
          <w:u w:val="single"/>
        </w:rPr>
      </w:pPr>
    </w:p>
    <w:p w14:paraId="78854E04" w14:textId="77777777" w:rsidR="00EC5DCB" w:rsidRPr="00AA4A57" w:rsidRDefault="00EC5DCB" w:rsidP="00E24B66">
      <w:pPr>
        <w:jc w:val="both"/>
        <w:rPr>
          <w:rFonts w:ascii="FlandersArtSans-Regular" w:hAnsi="FlandersArtSans-Regular"/>
          <w:sz w:val="42"/>
          <w:szCs w:val="42"/>
          <w:u w:val="single"/>
        </w:rPr>
      </w:pPr>
    </w:p>
    <w:p w14:paraId="2D0EED2F" w14:textId="77777777" w:rsidR="00EC5DCB" w:rsidRPr="00AA4A57" w:rsidRDefault="00EC5DCB" w:rsidP="00E24B66">
      <w:pPr>
        <w:jc w:val="both"/>
        <w:rPr>
          <w:rFonts w:ascii="FlandersArtSans-Regular" w:hAnsi="FlandersArtSans-Regular"/>
          <w:sz w:val="42"/>
          <w:szCs w:val="42"/>
          <w:u w:val="single"/>
        </w:rPr>
      </w:pPr>
    </w:p>
    <w:p w14:paraId="30ADF61F" w14:textId="77777777" w:rsidR="00EC5DCB" w:rsidRPr="00AA4A57" w:rsidRDefault="00EC5DCB" w:rsidP="00E24B66">
      <w:pPr>
        <w:jc w:val="both"/>
        <w:rPr>
          <w:rFonts w:ascii="FlandersArtSans-Regular" w:hAnsi="FlandersArtSans-Regular"/>
          <w:sz w:val="42"/>
          <w:szCs w:val="42"/>
          <w:u w:val="single"/>
        </w:rPr>
      </w:pPr>
    </w:p>
    <w:p w14:paraId="1CC7D922" w14:textId="77777777" w:rsidR="00D3361F" w:rsidRPr="00AA4A57" w:rsidRDefault="00804156" w:rsidP="00804156">
      <w:pPr>
        <w:jc w:val="center"/>
        <w:rPr>
          <w:rFonts w:ascii="FlandersArtSans-Regular" w:hAnsi="FlandersArtSans-Regular"/>
          <w:sz w:val="36"/>
          <w:szCs w:val="36"/>
        </w:rPr>
      </w:pPr>
      <w:r w:rsidRPr="00AA4A57">
        <w:rPr>
          <w:rFonts w:ascii="FlandersArtSans-Regular" w:hAnsi="FlandersArtSans-Regular"/>
          <w:sz w:val="36"/>
          <w:szCs w:val="36"/>
        </w:rPr>
        <w:t>Werkervaringsovereenkomst</w:t>
      </w:r>
      <w:r w:rsidR="00D3361F" w:rsidRPr="00AA4A57">
        <w:rPr>
          <w:rFonts w:ascii="FlandersArtSans-Regular" w:hAnsi="FlandersArtSans-Regular"/>
          <w:sz w:val="36"/>
          <w:szCs w:val="36"/>
        </w:rPr>
        <w:t xml:space="preserve"> v</w:t>
      </w:r>
      <w:r w:rsidR="00EC5DCB" w:rsidRPr="00AA4A57">
        <w:rPr>
          <w:rFonts w:ascii="FlandersArtSans-Regular" w:hAnsi="FlandersArtSans-Regular"/>
          <w:sz w:val="36"/>
          <w:szCs w:val="36"/>
        </w:rPr>
        <w:t>oor</w:t>
      </w:r>
      <w:r w:rsidR="00D3361F" w:rsidRPr="00AA4A57">
        <w:rPr>
          <w:rFonts w:ascii="FlandersArtSans-Regular" w:hAnsi="FlandersArtSans-Regular"/>
          <w:sz w:val="36"/>
          <w:szCs w:val="36"/>
        </w:rPr>
        <w:t xml:space="preserve"> </w:t>
      </w:r>
      <w:r w:rsidRPr="00AA4A57">
        <w:rPr>
          <w:rFonts w:ascii="FlandersArtSans-Regular" w:hAnsi="FlandersArtSans-Regular"/>
          <w:sz w:val="36"/>
          <w:szCs w:val="36"/>
        </w:rPr>
        <w:t xml:space="preserve">leerlingen in de alternerende beroepsopleiding </w:t>
      </w:r>
      <w:proofErr w:type="spellStart"/>
      <w:r w:rsidRPr="00AA4A57">
        <w:rPr>
          <w:rFonts w:ascii="FlandersArtSans-Regular" w:hAnsi="FlandersArtSans-Regular"/>
          <w:sz w:val="36"/>
          <w:szCs w:val="36"/>
        </w:rPr>
        <w:t>BuSO</w:t>
      </w:r>
      <w:proofErr w:type="spellEnd"/>
      <w:r w:rsidRPr="00AA4A57">
        <w:rPr>
          <w:rFonts w:ascii="FlandersArtSans-Regular" w:hAnsi="FlandersArtSans-Regular"/>
          <w:sz w:val="36"/>
          <w:szCs w:val="36"/>
        </w:rPr>
        <w:t xml:space="preserve"> OV3 (gebruik makende van het ESF-project ABO)</w:t>
      </w:r>
    </w:p>
    <w:p w14:paraId="39E1A6F9" w14:textId="77777777" w:rsidR="00B95718" w:rsidRPr="00AA4A57" w:rsidRDefault="00B95718" w:rsidP="00E24B66">
      <w:pPr>
        <w:spacing w:after="120"/>
        <w:jc w:val="both"/>
        <w:rPr>
          <w:rFonts w:ascii="FlandersArtSans-Regular" w:hAnsi="FlandersArtSans-Regular"/>
          <w:sz w:val="36"/>
          <w:szCs w:val="36"/>
        </w:rPr>
      </w:pPr>
    </w:p>
    <w:p w14:paraId="20CF6C16" w14:textId="77777777" w:rsidR="007D1FFE" w:rsidRPr="00AA4A57" w:rsidRDefault="007D1FFE" w:rsidP="00E24B66">
      <w:pPr>
        <w:jc w:val="both"/>
        <w:rPr>
          <w:rFonts w:ascii="FlandersArtSans-Regular" w:hAnsi="FlandersArtSans-Regular"/>
          <w:sz w:val="36"/>
          <w:szCs w:val="36"/>
        </w:rPr>
      </w:pPr>
    </w:p>
    <w:p w14:paraId="5072425C" w14:textId="77777777" w:rsidR="00804156" w:rsidRPr="00AA4A57" w:rsidRDefault="00804156" w:rsidP="00E24B66">
      <w:pPr>
        <w:spacing w:after="120"/>
        <w:jc w:val="both"/>
        <w:rPr>
          <w:rFonts w:ascii="FlandersArtSans-Regular" w:hAnsi="FlandersArtSans-Regular"/>
          <w:b/>
          <w:smallCaps/>
          <w:sz w:val="28"/>
          <w:szCs w:val="28"/>
        </w:rPr>
        <w:sectPr w:rsidR="00804156" w:rsidRPr="00AA4A57" w:rsidSect="00B31780">
          <w:headerReference w:type="even" r:id="rId12"/>
          <w:headerReference w:type="default" r:id="rId13"/>
          <w:footerReference w:type="default" r:id="rId14"/>
          <w:headerReference w:type="first" r:id="rId15"/>
          <w:footnotePr>
            <w:numRestart w:val="eachSect"/>
          </w:footnotePr>
          <w:pgSz w:w="11906" w:h="16838"/>
          <w:pgMar w:top="1417" w:right="1417" w:bottom="1417" w:left="1417" w:header="708" w:footer="708" w:gutter="0"/>
          <w:cols w:space="708"/>
          <w:docGrid w:linePitch="360"/>
        </w:sectPr>
      </w:pPr>
    </w:p>
    <w:p w14:paraId="4A68B05E" w14:textId="77777777" w:rsidR="00EC5DCB" w:rsidRPr="00AA4A57" w:rsidRDefault="00EC5DCB" w:rsidP="00E24B66">
      <w:pPr>
        <w:spacing w:after="120"/>
        <w:jc w:val="both"/>
        <w:rPr>
          <w:rFonts w:ascii="FlandersArtSans-Regular" w:hAnsi="FlandersArtSans-Regular"/>
          <w:b/>
          <w:smallCaps/>
          <w:sz w:val="28"/>
          <w:szCs w:val="28"/>
        </w:rPr>
      </w:pPr>
      <w:r w:rsidRPr="00AA4A57">
        <w:rPr>
          <w:rFonts w:ascii="FlandersArtSans-Regular" w:hAnsi="FlandersArtSans-Regular"/>
          <w:b/>
          <w:smallCaps/>
          <w:sz w:val="28"/>
          <w:szCs w:val="28"/>
        </w:rPr>
        <w:lastRenderedPageBreak/>
        <w:t>Preambule</w:t>
      </w:r>
    </w:p>
    <w:p w14:paraId="2D42E409" w14:textId="77777777" w:rsidR="00EC5DCB" w:rsidRPr="00AA4A57" w:rsidRDefault="00EC5DCB" w:rsidP="00E24B66">
      <w:pPr>
        <w:spacing w:after="120"/>
        <w:jc w:val="both"/>
        <w:rPr>
          <w:rFonts w:ascii="FlandersArtSans-Regular" w:hAnsi="FlandersArtSans-Regular"/>
          <w:b/>
          <w:sz w:val="23"/>
          <w:szCs w:val="23"/>
        </w:rPr>
      </w:pPr>
    </w:p>
    <w:p w14:paraId="7A32F798"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Dit model van </w:t>
      </w:r>
      <w:r w:rsidR="0034316E" w:rsidRPr="00AA4A57">
        <w:rPr>
          <w:rFonts w:ascii="FlandersArtSans-Regular" w:hAnsi="FlandersArtSans-Regular"/>
        </w:rPr>
        <w:t>werkervaringsovereenkomst</w:t>
      </w:r>
      <w:r w:rsidR="00C659F5" w:rsidRPr="00AA4A57">
        <w:rPr>
          <w:rFonts w:ascii="FlandersArtSans-Regular" w:hAnsi="FlandersArtSans-Regular"/>
        </w:rPr>
        <w:t xml:space="preserve"> </w:t>
      </w:r>
      <w:r w:rsidR="0034316E" w:rsidRPr="00AA4A57">
        <w:rPr>
          <w:rFonts w:ascii="FlandersArtSans-Regular" w:hAnsi="FlandersArtSans-Regular"/>
        </w:rPr>
        <w:t>dient</w:t>
      </w:r>
      <w:r w:rsidR="00E65E3D" w:rsidRPr="00AA4A57">
        <w:rPr>
          <w:rFonts w:ascii="FlandersArtSans-Regular" w:hAnsi="FlandersArtSans-Regular"/>
        </w:rPr>
        <w:t xml:space="preserve"> u </w:t>
      </w:r>
      <w:r w:rsidR="0034316E" w:rsidRPr="00AA4A57">
        <w:rPr>
          <w:rFonts w:ascii="FlandersArtSans-Regular" w:hAnsi="FlandersArtSans-Regular"/>
        </w:rPr>
        <w:t xml:space="preserve">te </w:t>
      </w:r>
      <w:r w:rsidRPr="00AA4A57">
        <w:rPr>
          <w:rFonts w:ascii="FlandersArtSans-Regular" w:hAnsi="FlandersArtSans-Regular"/>
        </w:rPr>
        <w:t xml:space="preserve">gebruiken voor </w:t>
      </w:r>
      <w:r w:rsidR="006F289D" w:rsidRPr="00AA4A57">
        <w:rPr>
          <w:rFonts w:ascii="FlandersArtSans-Regular" w:hAnsi="FlandersArtSans-Regular"/>
        </w:rPr>
        <w:t xml:space="preserve">alle </w:t>
      </w:r>
      <w:r w:rsidR="0034316E" w:rsidRPr="00AA4A57">
        <w:rPr>
          <w:rFonts w:ascii="FlandersArtSans-Regular" w:hAnsi="FlandersArtSans-Regular"/>
        </w:rPr>
        <w:t xml:space="preserve">leerlingen die een stage uitvoeren in het kader van de alternerende beroepsopleiding </w:t>
      </w:r>
      <w:proofErr w:type="spellStart"/>
      <w:r w:rsidR="0034316E" w:rsidRPr="00AA4A57">
        <w:rPr>
          <w:rFonts w:ascii="FlandersArtSans-Regular" w:hAnsi="FlandersArtSans-Regular"/>
        </w:rPr>
        <w:t>BuSO</w:t>
      </w:r>
      <w:proofErr w:type="spellEnd"/>
      <w:r w:rsidR="0034316E" w:rsidRPr="00AA4A57">
        <w:rPr>
          <w:rFonts w:ascii="FlandersArtSans-Regular" w:hAnsi="FlandersArtSans-Regular"/>
        </w:rPr>
        <w:t xml:space="preserve"> OV3 (gebruik makende van het ESF-project ABO).</w:t>
      </w:r>
      <w:r w:rsidRPr="00AA4A57">
        <w:rPr>
          <w:rFonts w:ascii="FlandersArtSans-Regular" w:hAnsi="FlandersArtSans-Regular"/>
        </w:rPr>
        <w:t xml:space="preserve"> Het gaat om een contract ‘</w:t>
      </w:r>
      <w:proofErr w:type="spellStart"/>
      <w:r w:rsidRPr="00AA4A57">
        <w:rPr>
          <w:rFonts w:ascii="FlandersArtSans-Regular" w:hAnsi="FlandersArtSans-Regular"/>
          <w:i/>
        </w:rPr>
        <w:t>sui</w:t>
      </w:r>
      <w:proofErr w:type="spellEnd"/>
      <w:r w:rsidRPr="00AA4A57">
        <w:rPr>
          <w:rFonts w:ascii="FlandersArtSans-Regular" w:hAnsi="FlandersArtSans-Regular"/>
          <w:i/>
        </w:rPr>
        <w:t xml:space="preserve"> </w:t>
      </w:r>
      <w:proofErr w:type="spellStart"/>
      <w:r w:rsidRPr="00AA4A57">
        <w:rPr>
          <w:rFonts w:ascii="FlandersArtSans-Regular" w:hAnsi="FlandersArtSans-Regular"/>
          <w:i/>
        </w:rPr>
        <w:t>generis</w:t>
      </w:r>
      <w:proofErr w:type="spellEnd"/>
      <w:r w:rsidRPr="00AA4A57">
        <w:rPr>
          <w:rFonts w:ascii="FlandersArtSans-Regular" w:hAnsi="FlandersArtSans-Regular"/>
          <w:i/>
        </w:rPr>
        <w:t>’</w:t>
      </w:r>
      <w:r w:rsidRPr="00AA4A57">
        <w:rPr>
          <w:rFonts w:ascii="FlandersArtSans-Regular" w:hAnsi="FlandersArtSans-Regular"/>
        </w:rPr>
        <w:t xml:space="preserve"> en houdt rekening met de specifieke aard van </w:t>
      </w:r>
      <w:r w:rsidR="004F7317" w:rsidRPr="00AA4A57">
        <w:rPr>
          <w:rFonts w:ascii="FlandersArtSans-Regular" w:hAnsi="FlandersArtSans-Regular"/>
        </w:rPr>
        <w:t>de stage</w:t>
      </w:r>
      <w:r w:rsidRPr="00AA4A57">
        <w:rPr>
          <w:rFonts w:ascii="FlandersArtSans-Regular" w:hAnsi="FlandersArtSans-Regular"/>
        </w:rPr>
        <w:t xml:space="preserve"> en de regelgeving die erop van toepassing is. </w:t>
      </w:r>
    </w:p>
    <w:p w14:paraId="1051899E" w14:textId="77777777" w:rsidR="00EC5DCB" w:rsidRPr="00AA4A57" w:rsidRDefault="0096696F" w:rsidP="00E24B66">
      <w:pPr>
        <w:spacing w:after="120"/>
        <w:jc w:val="both"/>
        <w:rPr>
          <w:rFonts w:ascii="FlandersArtSans-Regular" w:hAnsi="FlandersArtSans-Regular"/>
        </w:rPr>
      </w:pPr>
      <w:r w:rsidRPr="00AA4A57">
        <w:rPr>
          <w:rFonts w:ascii="FlandersArtSans-Regular" w:hAnsi="FlandersArtSans-Regular"/>
        </w:rPr>
        <w:t xml:space="preserve">Bij het opstellen van </w:t>
      </w:r>
      <w:r w:rsidR="0034316E" w:rsidRPr="00AA4A57">
        <w:rPr>
          <w:rFonts w:ascii="FlandersArtSans-Regular" w:hAnsi="FlandersArtSans-Regular"/>
        </w:rPr>
        <w:t>deze werkervaringsovereenkomst</w:t>
      </w:r>
      <w:r w:rsidRPr="00AA4A57">
        <w:rPr>
          <w:rFonts w:ascii="FlandersArtSans-Regular" w:hAnsi="FlandersArtSans-Regular"/>
        </w:rPr>
        <w:t>, werd rekening gehouden met diverse wettelijke bepalingen. De belangrijkste hiervan zijn:</w:t>
      </w:r>
    </w:p>
    <w:p w14:paraId="23192E91"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De Arbeidswet van 16 maart 1971.</w:t>
      </w:r>
    </w:p>
    <w:p w14:paraId="181C450C"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Wet van 4 augustus 1996 betreffende het welzijn van de werknemers bij de uitvoering van hun werk</w:t>
      </w:r>
      <w:r w:rsidR="008F4C66" w:rsidRPr="00AA4A57">
        <w:rPr>
          <w:rFonts w:ascii="FlandersArtSans-Regular" w:hAnsi="FlandersArtSans-Regular"/>
        </w:rPr>
        <w:t>, het Algemeen Reglement voor de Arbeidsbescherming (ARAB) en de Codex</w:t>
      </w:r>
      <w:r w:rsidR="000B4C15">
        <w:rPr>
          <w:rFonts w:ascii="FlandersArtSans-Regular" w:hAnsi="FlandersArtSans-Regular"/>
        </w:rPr>
        <w:t xml:space="preserve"> </w:t>
      </w:r>
      <w:r w:rsidR="00920D4F">
        <w:rPr>
          <w:rFonts w:ascii="FlandersArtSans-Regular" w:hAnsi="FlandersArtSans-Regular"/>
        </w:rPr>
        <w:t>over het welzijn op het werk</w:t>
      </w:r>
      <w:r w:rsidR="008F4C66" w:rsidRPr="00AA4A57">
        <w:rPr>
          <w:rFonts w:ascii="FlandersArtSans-Regular" w:hAnsi="FlandersArtSans-Regular"/>
        </w:rPr>
        <w:t>, waaronder:</w:t>
      </w:r>
    </w:p>
    <w:p w14:paraId="0F91A512" w14:textId="77777777" w:rsidR="00920D4F" w:rsidRPr="000B4C15" w:rsidRDefault="00920D4F" w:rsidP="00920D4F">
      <w:pPr>
        <w:numPr>
          <w:ilvl w:val="1"/>
          <w:numId w:val="4"/>
        </w:numPr>
        <w:spacing w:after="120"/>
        <w:ind w:left="666"/>
        <w:jc w:val="both"/>
        <w:rPr>
          <w:rFonts w:ascii="FlandersArtSans-Regular" w:hAnsi="FlandersArtSans-Regular"/>
          <w:lang w:val="nl-BE" w:eastAsia="nl-BE"/>
        </w:rPr>
      </w:pPr>
      <w:r w:rsidRPr="000B4C15">
        <w:rPr>
          <w:rFonts w:ascii="FlandersArtSans-Regular" w:hAnsi="FlandersArtSans-Regular"/>
          <w:lang w:val="nl-BE" w:eastAsia="nl-BE"/>
        </w:rPr>
        <w:t>Boek X: Werkorganisatie en bijzondere werknemerscategorieën, Titel 4, Stagiairs</w:t>
      </w:r>
    </w:p>
    <w:p w14:paraId="6176507F" w14:textId="77777777" w:rsidR="00920D4F" w:rsidRPr="000B4C15" w:rsidRDefault="00920D4F" w:rsidP="00920D4F">
      <w:pPr>
        <w:numPr>
          <w:ilvl w:val="1"/>
          <w:numId w:val="4"/>
        </w:numPr>
        <w:spacing w:after="120"/>
        <w:ind w:left="666"/>
        <w:jc w:val="both"/>
        <w:rPr>
          <w:rFonts w:ascii="FlandersArtSans-Regular" w:hAnsi="FlandersArtSans-Regular"/>
          <w:lang w:val="nl-BE" w:eastAsia="nl-BE"/>
        </w:rPr>
      </w:pPr>
      <w:r w:rsidRPr="000B4C15">
        <w:rPr>
          <w:rFonts w:ascii="FlandersArtSans-Regular" w:hAnsi="FlandersArtSans-Regular"/>
          <w:lang w:val="nl-BE" w:eastAsia="nl-BE"/>
        </w:rPr>
        <w:t xml:space="preserve">Boek X: Werkorganisatie en bijzonder werknemerscategorieën, Titel 3, Jongeren op het werk </w:t>
      </w:r>
    </w:p>
    <w:p w14:paraId="12FAF161" w14:textId="77777777" w:rsidR="00920D4F" w:rsidRPr="000B4C15" w:rsidRDefault="00920D4F" w:rsidP="000B4C15">
      <w:pPr>
        <w:numPr>
          <w:ilvl w:val="1"/>
          <w:numId w:val="4"/>
        </w:numPr>
        <w:spacing w:after="120"/>
        <w:ind w:left="666"/>
        <w:jc w:val="both"/>
        <w:rPr>
          <w:rFonts w:ascii="FlandersArtSans-Regular" w:hAnsi="FlandersArtSans-Regular"/>
          <w:lang w:val="nl-BE" w:eastAsia="nl-BE"/>
        </w:rPr>
      </w:pPr>
      <w:r w:rsidRPr="000B4C15">
        <w:rPr>
          <w:rFonts w:ascii="FlandersArtSans-Regular" w:hAnsi="FlandersArtSans-Regular"/>
          <w:lang w:val="nl-BE" w:eastAsia="nl-BE"/>
        </w:rPr>
        <w:t>Boek</w:t>
      </w:r>
      <w:r w:rsidR="000B4C15">
        <w:rPr>
          <w:rFonts w:ascii="FlandersArtSans-Regular" w:hAnsi="FlandersArtSans-Regular"/>
          <w:lang w:val="nl-BE" w:eastAsia="nl-BE"/>
        </w:rPr>
        <w:t xml:space="preserve"> </w:t>
      </w:r>
      <w:r w:rsidRPr="000B4C15">
        <w:rPr>
          <w:rFonts w:ascii="FlandersArtSans-Regular" w:hAnsi="FlandersArtSans-Regular"/>
          <w:lang w:val="nl-BE" w:eastAsia="nl-BE"/>
        </w:rPr>
        <w:t>I:</w:t>
      </w:r>
      <w:r w:rsidR="000B4C15">
        <w:rPr>
          <w:rFonts w:ascii="FlandersArtSans-Regular" w:hAnsi="FlandersArtSans-Regular"/>
          <w:lang w:val="nl-BE" w:eastAsia="nl-BE"/>
        </w:rPr>
        <w:t xml:space="preserve"> </w:t>
      </w:r>
      <w:r w:rsidRPr="000B4C15">
        <w:rPr>
          <w:rFonts w:ascii="FlandersArtSans-Regular" w:hAnsi="FlandersArtSans-Regular"/>
          <w:lang w:val="nl-BE" w:eastAsia="nl-BE"/>
        </w:rPr>
        <w:t>Algemene beginselen, Titel 2, Algemene beginselen betreffende het welzijnsbeleid</w:t>
      </w:r>
    </w:p>
    <w:p w14:paraId="400AD687" w14:textId="77777777" w:rsidR="00641D56" w:rsidRPr="000B4C15" w:rsidRDefault="00F12C86" w:rsidP="00641D56">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De Arbeidsongevallenwet</w:t>
      </w:r>
      <w:r w:rsidR="00A66F29" w:rsidRPr="00AA4A57">
        <w:rPr>
          <w:rFonts w:ascii="FlandersArtSans-Regular" w:hAnsi="FlandersArtSans-Regular"/>
        </w:rPr>
        <w:t xml:space="preserve"> van 10 april 1971</w:t>
      </w:r>
    </w:p>
    <w:p w14:paraId="7AD4CD09" w14:textId="77777777" w:rsidR="00641D56" w:rsidRPr="00AA4A57" w:rsidRDefault="00641D56" w:rsidP="00641D56">
      <w:pPr>
        <w:spacing w:after="120"/>
        <w:jc w:val="both"/>
        <w:rPr>
          <w:rFonts w:ascii="FlandersArtSans-Regular" w:hAnsi="FlandersArtSans-Regular"/>
        </w:rPr>
      </w:pPr>
      <w:r w:rsidRPr="00AA4A57">
        <w:rPr>
          <w:rFonts w:ascii="FlandersArtSans-Regular" w:hAnsi="FlandersArtSans-Regular"/>
        </w:rPr>
        <w:t>Deze overeenkomst dient steeds samen gelezen te worden met o.a.:</w:t>
      </w:r>
    </w:p>
    <w:p w14:paraId="50CAC3DC" w14:textId="77777777" w:rsidR="00EC5DCB" w:rsidRPr="00AA4A57" w:rsidRDefault="00641D56" w:rsidP="007873CA">
      <w:pPr>
        <w:pStyle w:val="Lijstalinea"/>
        <w:numPr>
          <w:ilvl w:val="0"/>
          <w:numId w:val="5"/>
        </w:numPr>
        <w:spacing w:after="120"/>
        <w:rPr>
          <w:rFonts w:ascii="FlandersArtSans-Regular" w:hAnsi="FlandersArtSans-Regular"/>
          <w:b/>
          <w:sz w:val="23"/>
          <w:szCs w:val="23"/>
        </w:rPr>
      </w:pPr>
      <w:r w:rsidRPr="00AA4A57">
        <w:rPr>
          <w:rFonts w:ascii="FlandersArtSans-Regular" w:hAnsi="FlandersArtSans-Regular"/>
        </w:rPr>
        <w:t>Besluit van de Vlaamse Regering houdende de codificatie betreffende het secundair onderwijs; de ‘codex secundair onderwijs’ – in het bijzonder artikel 336</w:t>
      </w:r>
    </w:p>
    <w:p w14:paraId="0DC8B6DA" w14:textId="77777777" w:rsidR="00641D56" w:rsidRPr="00AA4A57" w:rsidRDefault="00641D56" w:rsidP="00B460F0">
      <w:pPr>
        <w:pStyle w:val="Lijstalinea"/>
        <w:numPr>
          <w:ilvl w:val="0"/>
          <w:numId w:val="5"/>
        </w:numPr>
        <w:spacing w:after="120"/>
        <w:rPr>
          <w:rFonts w:ascii="FlandersArtSans-Regular" w:hAnsi="FlandersArtSans-Regular"/>
          <w:sz w:val="23"/>
          <w:szCs w:val="23"/>
        </w:rPr>
      </w:pPr>
      <w:r w:rsidRPr="00AA4A57">
        <w:rPr>
          <w:rFonts w:ascii="FlandersArtSans-Regular" w:hAnsi="FlandersArtSans-Regular"/>
          <w:sz w:val="23"/>
          <w:szCs w:val="23"/>
        </w:rPr>
        <w:t>Omzendbrief inzake leerlingenstages, sociaal-maatschappelijke trainingen, observatieactiviteiten en praktijklessen op verplaatsing in het buitengewoon secundair onderwijs van opleidingsvorm 1, 2 en 3</w:t>
      </w:r>
    </w:p>
    <w:p w14:paraId="681B7A32" w14:textId="77777777" w:rsidR="00641D56" w:rsidRPr="00AA4A57" w:rsidRDefault="00641D56" w:rsidP="00E92EFF">
      <w:pPr>
        <w:pStyle w:val="Lijstalinea"/>
        <w:numPr>
          <w:ilvl w:val="0"/>
          <w:numId w:val="5"/>
        </w:numPr>
        <w:spacing w:after="120"/>
        <w:jc w:val="both"/>
        <w:rPr>
          <w:rFonts w:ascii="FlandersArtSans-Regular" w:hAnsi="FlandersArtSans-Regular"/>
          <w:sz w:val="23"/>
          <w:szCs w:val="23"/>
        </w:rPr>
      </w:pPr>
      <w:r w:rsidRPr="00AA4A57">
        <w:rPr>
          <w:rFonts w:ascii="FlandersArtSans-Regular" w:hAnsi="FlandersArtSans-Regular"/>
          <w:sz w:val="23"/>
          <w:szCs w:val="23"/>
        </w:rPr>
        <w:t>De richtlijnen Alternerende Beroepsopleiding OV3</w:t>
      </w:r>
    </w:p>
    <w:p w14:paraId="012BC86E" w14:textId="77777777" w:rsidR="00641D56" w:rsidRPr="00AA4A57" w:rsidRDefault="00641D56" w:rsidP="00641D56">
      <w:pPr>
        <w:pStyle w:val="Lijstalinea"/>
        <w:spacing w:after="120"/>
        <w:ind w:left="360"/>
        <w:jc w:val="both"/>
        <w:rPr>
          <w:rFonts w:ascii="FlandersArtSans-Regular" w:hAnsi="FlandersArtSans-Regular"/>
          <w:sz w:val="23"/>
          <w:szCs w:val="23"/>
        </w:rPr>
      </w:pPr>
    </w:p>
    <w:p w14:paraId="07B4C588" w14:textId="77777777" w:rsidR="00EC5DCB" w:rsidRPr="00AA4A57" w:rsidRDefault="00EC5DCB" w:rsidP="00E24B66">
      <w:pPr>
        <w:spacing w:after="120"/>
        <w:jc w:val="both"/>
        <w:rPr>
          <w:rFonts w:ascii="FlandersArtSans-Regular" w:hAnsi="FlandersArtSans-Regular"/>
          <w:b/>
          <w:smallCaps/>
          <w:sz w:val="28"/>
          <w:szCs w:val="28"/>
        </w:rPr>
      </w:pPr>
      <w:r w:rsidRPr="00AA4A57">
        <w:rPr>
          <w:rFonts w:ascii="FlandersArtSans-Regular" w:hAnsi="FlandersArtSans-Regular"/>
          <w:b/>
          <w:smallCaps/>
          <w:sz w:val="28"/>
          <w:szCs w:val="28"/>
        </w:rPr>
        <w:t>Afdeling I: Toepassingsgebied</w:t>
      </w:r>
    </w:p>
    <w:p w14:paraId="3D0AB445" w14:textId="77777777" w:rsidR="00EC5DCB" w:rsidRPr="00AA4A57" w:rsidRDefault="00EC5DCB" w:rsidP="00E24B66">
      <w:pPr>
        <w:spacing w:after="120"/>
        <w:ind w:left="705"/>
        <w:jc w:val="both"/>
        <w:rPr>
          <w:rFonts w:ascii="FlandersArtSans-Regular" w:hAnsi="FlandersArtSans-Regular"/>
          <w:sz w:val="23"/>
          <w:szCs w:val="23"/>
        </w:rPr>
      </w:pPr>
      <w:r w:rsidRPr="00AA4A57">
        <w:rPr>
          <w:rFonts w:ascii="FlandersArtSans-Regular" w:hAnsi="FlandersArtSans-Regular"/>
          <w:sz w:val="23"/>
          <w:szCs w:val="23"/>
        </w:rPr>
        <w:tab/>
      </w:r>
    </w:p>
    <w:p w14:paraId="5EB29371"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 xml:space="preserve">Artikel 1: Aard van de overeenkomst </w:t>
      </w:r>
    </w:p>
    <w:p w14:paraId="03CF4C71"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Onder </w:t>
      </w:r>
      <w:r w:rsidR="00B93957" w:rsidRPr="00AA4A57">
        <w:rPr>
          <w:rFonts w:ascii="FlandersArtSans-Regular" w:hAnsi="FlandersArtSans-Regular"/>
        </w:rPr>
        <w:t>stage</w:t>
      </w:r>
      <w:r w:rsidRPr="00AA4A57">
        <w:rPr>
          <w:rFonts w:ascii="FlandersArtSans-Regular" w:hAnsi="FlandersArtSans-Regular"/>
        </w:rPr>
        <w:t xml:space="preserve">, in de zin van deze </w:t>
      </w:r>
      <w:r w:rsidR="0034316E" w:rsidRPr="00AA4A57">
        <w:rPr>
          <w:rFonts w:ascii="FlandersArtSans-Regular" w:hAnsi="FlandersArtSans-Regular"/>
        </w:rPr>
        <w:t>werkervaringsovereenkomst</w:t>
      </w:r>
      <w:r w:rsidRPr="00AA4A57">
        <w:rPr>
          <w:rFonts w:ascii="FlandersArtSans-Regular" w:hAnsi="FlandersArtSans-Regular"/>
        </w:rPr>
        <w:t>, wordt begrepen</w:t>
      </w:r>
      <w:r w:rsidR="00534F51" w:rsidRPr="00AA4A57">
        <w:rPr>
          <w:rFonts w:ascii="FlandersArtSans-Regular" w:hAnsi="FlandersArtSans-Regular"/>
        </w:rPr>
        <w:t xml:space="preserve"> de door een leerling bij een werkgever verrichte arbeid, in gelijkaardige omstandigheden als de werknemers bij diezelfde werkgever, die in het kader van een door de onderwijsinstelling georganiseerd leerprogramma </w:t>
      </w:r>
      <w:r w:rsidR="001F070F" w:rsidRPr="00AA4A57">
        <w:rPr>
          <w:rFonts w:ascii="FlandersArtSans-Regular" w:hAnsi="FlandersArtSans-Regular"/>
        </w:rPr>
        <w:t xml:space="preserve">gepresteerd wordt met het oog op het opdoen van beroepservaring </w:t>
      </w:r>
      <w:r w:rsidR="00CE605B" w:rsidRPr="00AA4A57">
        <w:rPr>
          <w:rFonts w:ascii="FlandersArtSans-Regular" w:hAnsi="FlandersArtSans-Regular"/>
        </w:rPr>
        <w:t xml:space="preserve">(cf. </w:t>
      </w:r>
      <w:r w:rsidR="00D641E3" w:rsidRPr="00AA4A57">
        <w:rPr>
          <w:rFonts w:ascii="FlandersArtSans-Regular" w:hAnsi="FlandersArtSans-Regular"/>
        </w:rPr>
        <w:t xml:space="preserve">artikel </w:t>
      </w:r>
      <w:r w:rsidR="000A64FA">
        <w:rPr>
          <w:rFonts w:ascii="FlandersArtSans-Regular" w:hAnsi="FlandersArtSans-Regular"/>
        </w:rPr>
        <w:t>X.4-</w:t>
      </w:r>
      <w:r w:rsidR="00D641E3" w:rsidRPr="00AA4A57">
        <w:rPr>
          <w:rFonts w:ascii="FlandersArtSans-Regular" w:hAnsi="FlandersArtSans-Regular"/>
        </w:rPr>
        <w:t>2</w:t>
      </w:r>
      <w:r w:rsidR="009760D5">
        <w:rPr>
          <w:rFonts w:ascii="FlandersArtSans-Regular" w:hAnsi="FlandersArtSans-Regular"/>
        </w:rPr>
        <w:t>.</w:t>
      </w:r>
      <w:r w:rsidR="00D641E3" w:rsidRPr="00AA4A57">
        <w:rPr>
          <w:rFonts w:ascii="FlandersArtSans-Regular" w:hAnsi="FlandersArtSans-Regular"/>
        </w:rPr>
        <w:t xml:space="preserve"> van </w:t>
      </w:r>
      <w:r w:rsidR="000B180E">
        <w:rPr>
          <w:rFonts w:ascii="FlandersArtSans-Regular" w:hAnsi="FlandersArtSans-Regular"/>
        </w:rPr>
        <w:t xml:space="preserve">de codex </w:t>
      </w:r>
      <w:r w:rsidR="00742FFD">
        <w:rPr>
          <w:rFonts w:ascii="FlandersArtSans-Regular" w:hAnsi="FlandersArtSans-Regular"/>
        </w:rPr>
        <w:t>over het welzijn op het werk, Boek X</w:t>
      </w:r>
      <w:r w:rsidR="00A55D82">
        <w:rPr>
          <w:rFonts w:ascii="FlandersArtSans-Regular" w:hAnsi="FlandersArtSans-Regular"/>
        </w:rPr>
        <w:t>: Werkorganisatie en bijzondere werknemerscategorieën, Titel 4, Stagiairs</w:t>
      </w:r>
      <w:r w:rsidR="004C23E2" w:rsidRPr="00AA4A57">
        <w:rPr>
          <w:rFonts w:ascii="FlandersArtSans-Regular" w:hAnsi="FlandersArtSans-Regular"/>
        </w:rPr>
        <w:t xml:space="preserve"> en artikel 3 17°/2 van de Codex Secundair Onderwijs</w:t>
      </w:r>
      <w:r w:rsidR="00CE605B" w:rsidRPr="00AA4A57">
        <w:rPr>
          <w:rFonts w:ascii="FlandersArtSans-Regular" w:hAnsi="FlandersArtSans-Regular"/>
        </w:rPr>
        <w:t>)</w:t>
      </w:r>
      <w:r w:rsidR="000B4C15">
        <w:rPr>
          <w:rFonts w:ascii="FlandersArtSans-Regular" w:hAnsi="FlandersArtSans-Regular"/>
        </w:rPr>
        <w:t>.</w:t>
      </w:r>
    </w:p>
    <w:p w14:paraId="42B43E3A" w14:textId="77777777" w:rsidR="00641D56" w:rsidRPr="00AA4A57" w:rsidRDefault="00641D56">
      <w:pPr>
        <w:rPr>
          <w:rFonts w:ascii="FlandersArtSans-Regular" w:hAnsi="FlandersArtSans-Regular"/>
          <w:b/>
        </w:rPr>
      </w:pPr>
    </w:p>
    <w:p w14:paraId="17C4133C" w14:textId="77777777" w:rsidR="000B4C15" w:rsidRDefault="000B4C15" w:rsidP="00E24B66">
      <w:pPr>
        <w:spacing w:after="120"/>
        <w:jc w:val="both"/>
        <w:rPr>
          <w:rFonts w:ascii="FlandersArtSans-Regular" w:hAnsi="FlandersArtSans-Regular"/>
          <w:b/>
        </w:rPr>
      </w:pPr>
    </w:p>
    <w:p w14:paraId="5822A84E"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lastRenderedPageBreak/>
        <w:t>Artikel 2: Partijen</w:t>
      </w:r>
    </w:p>
    <w:p w14:paraId="449FAB6D"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Deze </w:t>
      </w:r>
      <w:r w:rsidR="0034316E" w:rsidRPr="00AA4A57">
        <w:rPr>
          <w:rFonts w:ascii="FlandersArtSans-Regular" w:hAnsi="FlandersArtSans-Regular"/>
        </w:rPr>
        <w:t>werkervaringsovereenkomst</w:t>
      </w:r>
      <w:r w:rsidRPr="00AA4A57">
        <w:rPr>
          <w:rFonts w:ascii="FlandersArtSans-Regular" w:hAnsi="FlandersArtSans-Regular"/>
        </w:rPr>
        <w:t xml:space="preserve"> wordt afgesloten tussen de volgende partijen:</w:t>
      </w:r>
    </w:p>
    <w:p w14:paraId="3C804E70" w14:textId="77777777" w:rsidR="000C7699" w:rsidRDefault="00EC5DCB" w:rsidP="000C7699">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b/>
        </w:rPr>
        <w:t>Onderwijsinstelling</w:t>
      </w:r>
      <w:r w:rsidR="00082CF2" w:rsidRPr="00AA4A57">
        <w:rPr>
          <w:rFonts w:ascii="FlandersArtSans-Regular" w:hAnsi="FlandersArtSans-Regular"/>
          <w:b/>
        </w:rPr>
        <w:t xml:space="preserve"> (= </w:t>
      </w:r>
      <w:r w:rsidR="009F0AED" w:rsidRPr="00AA4A57">
        <w:rPr>
          <w:rFonts w:ascii="FlandersArtSans-Regular" w:hAnsi="FlandersArtSans-Regular"/>
          <w:b/>
        </w:rPr>
        <w:t>Schoolbestuur/inrichtende macht</w:t>
      </w:r>
      <w:r w:rsidR="00082CF2" w:rsidRPr="00AA4A57">
        <w:rPr>
          <w:rFonts w:ascii="FlandersArtSans-Regular" w:hAnsi="FlandersArtSans-Regular"/>
          <w:b/>
        </w:rPr>
        <w:t xml:space="preserve"> of gemandateerde)</w:t>
      </w:r>
      <w:r w:rsidRPr="00AA4A57">
        <w:rPr>
          <w:rFonts w:ascii="FlandersArtSans-Regular" w:hAnsi="FlandersArtSans-Regular"/>
          <w:b/>
        </w:rPr>
        <w:t>:</w:t>
      </w:r>
      <w:r w:rsidRPr="00AA4A57">
        <w:rPr>
          <w:rFonts w:ascii="FlandersArtSans-Regular" w:hAnsi="FlandersArtSans-Regular"/>
        </w:rPr>
        <w:t xml:space="preserve"> in overeenstemming met </w:t>
      </w:r>
      <w:r w:rsidR="00C43A32" w:rsidRPr="00181A7D">
        <w:rPr>
          <w:rFonts w:ascii="FlandersArtSans-Regular" w:hAnsi="FlandersArtSans-Regular"/>
        </w:rPr>
        <w:t>artikel  X.4-2. van de codex over het welzijn op het werk Boek X: Werkorganisatie en bijzondere werknemerscategorieën, Titel 4, Stagiairs</w:t>
      </w:r>
      <w:r w:rsidRPr="00AA4A57">
        <w:rPr>
          <w:rFonts w:ascii="FlandersArtSans-Regular" w:hAnsi="FlandersArtSans-Regular"/>
        </w:rPr>
        <w:t>, een instelling die onderwijs verschaft, met uitzondering van de instellingen die de beroepsopleidingen organiseren bedoeld in artikel 2, §1, tweede lid, b) van de wet van 4 augustus 1996 betreffende het welzijn van de werknemers bij de uitvoering van hun werk.</w:t>
      </w:r>
    </w:p>
    <w:p w14:paraId="214DF05D" w14:textId="77777777" w:rsidR="00D24C9D" w:rsidRDefault="00EC5DCB" w:rsidP="000C7699">
      <w:pPr>
        <w:spacing w:after="120"/>
        <w:ind w:firstLine="360"/>
        <w:jc w:val="both"/>
        <w:rPr>
          <w:rFonts w:ascii="FlandersArtSans-Regular" w:hAnsi="FlandersArtSans-Regular"/>
        </w:rPr>
      </w:pPr>
      <w:r w:rsidRPr="000C7699">
        <w:rPr>
          <w:rFonts w:ascii="FlandersArtSans-Regular" w:hAnsi="FlandersArtSans-Regular"/>
        </w:rPr>
        <w:t>Naam</w:t>
      </w:r>
      <w:r w:rsidR="002D2D7C" w:rsidRPr="000C7699">
        <w:rPr>
          <w:rFonts w:ascii="FlandersArtSans-Regular" w:hAnsi="FlandersArtSans-Regular"/>
        </w:rPr>
        <w:t xml:space="preserve"> onderwijsinstelling</w:t>
      </w:r>
      <w:r w:rsidRPr="000C7699">
        <w:rPr>
          <w:rFonts w:ascii="FlandersArtSans-Regular" w:hAnsi="FlandersArtSans-Regular"/>
        </w:rPr>
        <w:t>:</w:t>
      </w:r>
      <w:r w:rsidR="00F82C7A" w:rsidRPr="000C7699">
        <w:rPr>
          <w:rFonts w:ascii="FlandersArtSans-Regular" w:hAnsi="FlandersArtSans-Regular"/>
        </w:rPr>
        <w:t xml:space="preserve"> </w:t>
      </w:r>
      <w:r w:rsidR="00B460F0">
        <w:rPr>
          <w:rFonts w:ascii="FlandersArtSans-Regular" w:hAnsi="FlandersArtSans-Regular" w:cs="Arial"/>
          <w:szCs w:val="22"/>
        </w:rPr>
        <w:fldChar w:fldCharType="begin">
          <w:ffData>
            <w:name w:val=""/>
            <w:enabled/>
            <w:calcOnExit w:val="0"/>
            <w:textInput/>
          </w:ffData>
        </w:fldChar>
      </w:r>
      <w:r w:rsidR="00B460F0">
        <w:rPr>
          <w:rFonts w:ascii="FlandersArtSans-Regular" w:hAnsi="FlandersArtSans-Regular" w:cs="Arial"/>
          <w:szCs w:val="22"/>
        </w:rPr>
        <w:instrText xml:space="preserve"> FORMTEXT </w:instrText>
      </w:r>
      <w:r w:rsidR="00B460F0">
        <w:rPr>
          <w:rFonts w:ascii="FlandersArtSans-Regular" w:hAnsi="FlandersArtSans-Regular" w:cs="Arial"/>
          <w:szCs w:val="22"/>
        </w:rPr>
      </w:r>
      <w:r w:rsidR="00B460F0">
        <w:rPr>
          <w:rFonts w:ascii="FlandersArtSans-Regular" w:hAnsi="FlandersArtSans-Regular" w:cs="Arial"/>
          <w:szCs w:val="22"/>
        </w:rPr>
        <w:fldChar w:fldCharType="separate"/>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szCs w:val="22"/>
        </w:rPr>
        <w:fldChar w:fldCharType="end"/>
      </w:r>
    </w:p>
    <w:p w14:paraId="460AD2D0" w14:textId="77777777" w:rsidR="006E15D0" w:rsidRPr="000C7699" w:rsidRDefault="00301DFB" w:rsidP="000C7699">
      <w:pPr>
        <w:spacing w:after="120"/>
        <w:ind w:firstLine="360"/>
        <w:jc w:val="both"/>
        <w:rPr>
          <w:rFonts w:ascii="FlandersArtSans-Regular" w:hAnsi="FlandersArtSans-Regular"/>
        </w:rPr>
      </w:pPr>
      <w:r>
        <w:rPr>
          <w:rFonts w:ascii="FlandersArtSans-Regular" w:hAnsi="FlandersArtSans-Regular" w:cs="Arial"/>
          <w:szCs w:val="22"/>
        </w:rPr>
        <w:t xml:space="preserve">Straat en nummer: </w:t>
      </w:r>
      <w:r w:rsidR="00B460F0">
        <w:rPr>
          <w:rFonts w:ascii="FlandersArtSans-Regular" w:hAnsi="FlandersArtSans-Regular" w:cs="Arial"/>
          <w:szCs w:val="22"/>
        </w:rPr>
        <w:fldChar w:fldCharType="begin">
          <w:ffData>
            <w:name w:val=""/>
            <w:enabled/>
            <w:calcOnExit w:val="0"/>
            <w:textInput/>
          </w:ffData>
        </w:fldChar>
      </w:r>
      <w:r w:rsidR="00B460F0">
        <w:rPr>
          <w:rFonts w:ascii="FlandersArtSans-Regular" w:hAnsi="FlandersArtSans-Regular" w:cs="Arial"/>
          <w:szCs w:val="22"/>
        </w:rPr>
        <w:instrText xml:space="preserve"> FORMTEXT </w:instrText>
      </w:r>
      <w:r w:rsidR="00B460F0">
        <w:rPr>
          <w:rFonts w:ascii="FlandersArtSans-Regular" w:hAnsi="FlandersArtSans-Regular" w:cs="Arial"/>
          <w:szCs w:val="22"/>
        </w:rPr>
      </w:r>
      <w:r w:rsidR="00B460F0">
        <w:rPr>
          <w:rFonts w:ascii="FlandersArtSans-Regular" w:hAnsi="FlandersArtSans-Regular" w:cs="Arial"/>
          <w:szCs w:val="22"/>
        </w:rPr>
        <w:fldChar w:fldCharType="separate"/>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szCs w:val="22"/>
        </w:rPr>
        <w:fldChar w:fldCharType="end"/>
      </w:r>
    </w:p>
    <w:p w14:paraId="284643CA" w14:textId="77777777" w:rsidR="00D24C9D" w:rsidRDefault="00301DFB" w:rsidP="000C7699">
      <w:pPr>
        <w:spacing w:after="120"/>
        <w:ind w:firstLine="360"/>
        <w:jc w:val="both"/>
        <w:rPr>
          <w:rFonts w:ascii="FlandersArtSans-Regular" w:hAnsi="FlandersArtSans-Regular"/>
        </w:rPr>
      </w:pPr>
      <w:r>
        <w:rPr>
          <w:rFonts w:ascii="FlandersArtSans-Regular" w:hAnsi="FlandersArtSans-Regular" w:cs="Arial"/>
          <w:szCs w:val="22"/>
        </w:rPr>
        <w:t xml:space="preserve">Postcode en stad/gemeente: </w:t>
      </w:r>
      <w:r w:rsidR="00B460F0">
        <w:rPr>
          <w:rFonts w:ascii="FlandersArtSans-Regular" w:hAnsi="FlandersArtSans-Regular" w:cs="Arial"/>
          <w:szCs w:val="22"/>
        </w:rPr>
        <w:fldChar w:fldCharType="begin">
          <w:ffData>
            <w:name w:val=""/>
            <w:enabled/>
            <w:calcOnExit w:val="0"/>
            <w:textInput/>
          </w:ffData>
        </w:fldChar>
      </w:r>
      <w:r w:rsidR="00B460F0">
        <w:rPr>
          <w:rFonts w:ascii="FlandersArtSans-Regular" w:hAnsi="FlandersArtSans-Regular" w:cs="Arial"/>
          <w:szCs w:val="22"/>
        </w:rPr>
        <w:instrText xml:space="preserve"> FORMTEXT </w:instrText>
      </w:r>
      <w:r w:rsidR="00B460F0">
        <w:rPr>
          <w:rFonts w:ascii="FlandersArtSans-Regular" w:hAnsi="FlandersArtSans-Regular" w:cs="Arial"/>
          <w:szCs w:val="22"/>
        </w:rPr>
      </w:r>
      <w:r w:rsidR="00B460F0">
        <w:rPr>
          <w:rFonts w:ascii="FlandersArtSans-Regular" w:hAnsi="FlandersArtSans-Regular" w:cs="Arial"/>
          <w:szCs w:val="22"/>
        </w:rPr>
        <w:fldChar w:fldCharType="separate"/>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szCs w:val="22"/>
        </w:rPr>
        <w:fldChar w:fldCharType="end"/>
      </w:r>
    </w:p>
    <w:p w14:paraId="2AA36823" w14:textId="77777777" w:rsidR="000C7699" w:rsidRDefault="00EC5DCB" w:rsidP="000C7699">
      <w:pPr>
        <w:spacing w:after="120"/>
        <w:ind w:firstLine="360"/>
        <w:jc w:val="both"/>
        <w:rPr>
          <w:rFonts w:ascii="FlandersArtSans-Regular" w:hAnsi="FlandersArtSans-Regular"/>
        </w:rPr>
      </w:pPr>
      <w:r w:rsidRPr="000C7699">
        <w:rPr>
          <w:rFonts w:ascii="FlandersArtSans-Regular" w:hAnsi="FlandersArtSans-Regular"/>
        </w:rPr>
        <w:t>Telefoonnummer:</w:t>
      </w:r>
      <w:r w:rsidR="001F070F" w:rsidRPr="000C7699">
        <w:rPr>
          <w:rFonts w:ascii="FlandersArtSans-Regular" w:hAnsi="FlandersArtSans-Regular"/>
        </w:rPr>
        <w:t xml:space="preserve"> </w:t>
      </w:r>
      <w:r w:rsidR="00B460F0">
        <w:rPr>
          <w:rFonts w:ascii="FlandersArtSans-Regular" w:hAnsi="FlandersArtSans-Regular" w:cs="Arial"/>
          <w:szCs w:val="22"/>
        </w:rPr>
        <w:fldChar w:fldCharType="begin">
          <w:ffData>
            <w:name w:val=""/>
            <w:enabled/>
            <w:calcOnExit w:val="0"/>
            <w:textInput/>
          </w:ffData>
        </w:fldChar>
      </w:r>
      <w:r w:rsidR="00B460F0">
        <w:rPr>
          <w:rFonts w:ascii="FlandersArtSans-Regular" w:hAnsi="FlandersArtSans-Regular" w:cs="Arial"/>
          <w:szCs w:val="22"/>
        </w:rPr>
        <w:instrText xml:space="preserve"> FORMTEXT </w:instrText>
      </w:r>
      <w:r w:rsidR="00B460F0">
        <w:rPr>
          <w:rFonts w:ascii="FlandersArtSans-Regular" w:hAnsi="FlandersArtSans-Regular" w:cs="Arial"/>
          <w:szCs w:val="22"/>
        </w:rPr>
      </w:r>
      <w:r w:rsidR="00B460F0">
        <w:rPr>
          <w:rFonts w:ascii="FlandersArtSans-Regular" w:hAnsi="FlandersArtSans-Regular" w:cs="Arial"/>
          <w:szCs w:val="22"/>
        </w:rPr>
        <w:fldChar w:fldCharType="separate"/>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szCs w:val="22"/>
        </w:rPr>
        <w:fldChar w:fldCharType="end"/>
      </w:r>
      <w:r w:rsidR="00301DFB">
        <w:rPr>
          <w:rFonts w:ascii="FlandersArtSans-Regular" w:hAnsi="FlandersArtSans-Regular" w:cs="Arial"/>
          <w:szCs w:val="22"/>
        </w:rPr>
        <w:t xml:space="preserve"> </w:t>
      </w:r>
    </w:p>
    <w:p w14:paraId="59DED2B1" w14:textId="77777777" w:rsidR="00D24C9D" w:rsidRPr="000C7699" w:rsidRDefault="002D2D7C" w:rsidP="000C7699">
      <w:pPr>
        <w:spacing w:after="120"/>
        <w:ind w:firstLine="360"/>
        <w:jc w:val="both"/>
        <w:rPr>
          <w:rFonts w:ascii="FlandersArtSans-Regular" w:hAnsi="FlandersArtSans-Regular"/>
        </w:rPr>
      </w:pPr>
      <w:r w:rsidRPr="000C7699">
        <w:rPr>
          <w:rFonts w:ascii="FlandersArtSans-Regular" w:hAnsi="FlandersArtSans-Regular"/>
        </w:rPr>
        <w:t>Vertegenwoordigd door:</w:t>
      </w:r>
      <w:r w:rsidR="00B460F0" w:rsidRPr="00B460F0">
        <w:rPr>
          <w:rFonts w:ascii="FlandersArtSans-Regular" w:hAnsi="FlandersArtSans-Regular" w:cs="Arial"/>
          <w:szCs w:val="22"/>
        </w:rPr>
        <w:t xml:space="preserve"> </w:t>
      </w:r>
      <w:r w:rsidR="00B460F0">
        <w:rPr>
          <w:rFonts w:ascii="FlandersArtSans-Regular" w:hAnsi="FlandersArtSans-Regular" w:cs="Arial"/>
          <w:szCs w:val="22"/>
        </w:rPr>
        <w:fldChar w:fldCharType="begin">
          <w:ffData>
            <w:name w:val=""/>
            <w:enabled/>
            <w:calcOnExit w:val="0"/>
            <w:textInput/>
          </w:ffData>
        </w:fldChar>
      </w:r>
      <w:r w:rsidR="00B460F0">
        <w:rPr>
          <w:rFonts w:ascii="FlandersArtSans-Regular" w:hAnsi="FlandersArtSans-Regular" w:cs="Arial"/>
          <w:szCs w:val="22"/>
        </w:rPr>
        <w:instrText xml:space="preserve"> FORMTEXT </w:instrText>
      </w:r>
      <w:r w:rsidR="00B460F0">
        <w:rPr>
          <w:rFonts w:ascii="FlandersArtSans-Regular" w:hAnsi="FlandersArtSans-Regular" w:cs="Arial"/>
          <w:szCs w:val="22"/>
        </w:rPr>
      </w:r>
      <w:r w:rsidR="00B460F0">
        <w:rPr>
          <w:rFonts w:ascii="FlandersArtSans-Regular" w:hAnsi="FlandersArtSans-Regular" w:cs="Arial"/>
          <w:szCs w:val="22"/>
        </w:rPr>
        <w:fldChar w:fldCharType="separate"/>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noProof/>
          <w:szCs w:val="22"/>
        </w:rPr>
        <w:t> </w:t>
      </w:r>
      <w:r w:rsidR="00B460F0">
        <w:rPr>
          <w:rFonts w:ascii="FlandersArtSans-Regular" w:hAnsi="FlandersArtSans-Regular" w:cs="Arial"/>
          <w:szCs w:val="22"/>
        </w:rPr>
        <w:fldChar w:fldCharType="end"/>
      </w:r>
    </w:p>
    <w:p w14:paraId="5445B12F" w14:textId="77777777" w:rsidR="00C70DC4" w:rsidRPr="00AA4A57" w:rsidRDefault="00C70DC4" w:rsidP="00E24B66">
      <w:pPr>
        <w:spacing w:after="120"/>
        <w:jc w:val="both"/>
        <w:rPr>
          <w:rFonts w:ascii="FlandersArtSans-Regular" w:hAnsi="FlandersArtSans-Regular"/>
        </w:rPr>
      </w:pPr>
    </w:p>
    <w:p w14:paraId="10AB2C99" w14:textId="0FBE30D4" w:rsidR="00EC5DCB" w:rsidRPr="00AA4A57" w:rsidRDefault="00B77711"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b/>
        </w:rPr>
        <w:t>Stagegever</w:t>
      </w:r>
      <w:r w:rsidR="00EC5DCB" w:rsidRPr="00AA4A57">
        <w:rPr>
          <w:rFonts w:ascii="FlandersArtSans-Regular" w:hAnsi="FlandersArtSans-Regular"/>
          <w:b/>
        </w:rPr>
        <w:t>:</w:t>
      </w:r>
      <w:r w:rsidR="00EC5DCB" w:rsidRPr="00AA4A57">
        <w:rPr>
          <w:rFonts w:ascii="FlandersArtSans-Regular" w:hAnsi="FlandersArtSans-Regular"/>
        </w:rPr>
        <w:t xml:space="preserve"> de organisatie</w:t>
      </w:r>
      <w:r w:rsidR="009E0711" w:rsidRPr="00AA4A57">
        <w:rPr>
          <w:rFonts w:ascii="FlandersArtSans-Regular" w:hAnsi="FlandersArtSans-Regular"/>
        </w:rPr>
        <w:t xml:space="preserve"> </w:t>
      </w:r>
      <w:r w:rsidR="00EC5DCB" w:rsidRPr="00AA4A57">
        <w:rPr>
          <w:rFonts w:ascii="FlandersArtSans-Regular" w:hAnsi="FlandersArtSans-Regular"/>
        </w:rPr>
        <w:t>(bedrijf, i</w:t>
      </w:r>
      <w:r w:rsidR="00C628A9">
        <w:rPr>
          <w:rFonts w:ascii="FlandersArtSans-Regular" w:hAnsi="FlandersArtSans-Regular"/>
        </w:rPr>
        <w:t>n</w:t>
      </w:r>
      <w:r w:rsidR="00EC5DCB" w:rsidRPr="00AA4A57">
        <w:rPr>
          <w:rFonts w:ascii="FlandersArtSans-Regular" w:hAnsi="FlandersArtSans-Regular"/>
        </w:rPr>
        <w:t xml:space="preserve">stelling, vzw,…) buiten de onderwijsinstelling, waar de </w:t>
      </w:r>
      <w:r w:rsidR="007D1FFE" w:rsidRPr="00AA4A57">
        <w:rPr>
          <w:rFonts w:ascii="FlandersArtSans-Regular" w:hAnsi="FlandersArtSans-Regular"/>
        </w:rPr>
        <w:t>leerlingen</w:t>
      </w:r>
      <w:r w:rsidR="00EC5DCB" w:rsidRPr="00AA4A57">
        <w:rPr>
          <w:rFonts w:ascii="FlandersArtSans-Regular" w:hAnsi="FlandersArtSans-Regular"/>
        </w:rPr>
        <w:t xml:space="preserve"> hun activiteiten uitvoeren in het kader van </w:t>
      </w:r>
      <w:r w:rsidR="00B93957" w:rsidRPr="00AA4A57">
        <w:rPr>
          <w:rFonts w:ascii="FlandersArtSans-Regular" w:hAnsi="FlandersArtSans-Regular"/>
        </w:rPr>
        <w:t>stage</w:t>
      </w:r>
      <w:r w:rsidR="00EC5DCB" w:rsidRPr="00AA4A57">
        <w:rPr>
          <w:rFonts w:ascii="FlandersArtSans-Regular" w:hAnsi="FlandersArtSans-Regular"/>
        </w:rPr>
        <w:t>, zoals gedefinieerd in artikel 1 van d</w:t>
      </w:r>
      <w:r w:rsidR="00301DFB">
        <w:rPr>
          <w:rFonts w:ascii="FlandersArtSans-Regular" w:hAnsi="FlandersArtSans-Regular"/>
        </w:rPr>
        <w:t>eze werkervaringsovereenkomst</w:t>
      </w:r>
      <w:r w:rsidR="00EC5DCB" w:rsidRPr="00AA4A57">
        <w:rPr>
          <w:rFonts w:ascii="FlandersArtSans-Regular" w:hAnsi="FlandersArtSans-Regular"/>
        </w:rPr>
        <w:t>.</w:t>
      </w:r>
    </w:p>
    <w:p w14:paraId="11DA98DD" w14:textId="77777777" w:rsidR="00D24C9D" w:rsidRDefault="00F82C7A" w:rsidP="00D24C9D">
      <w:pPr>
        <w:spacing w:after="120"/>
        <w:ind w:left="360"/>
        <w:jc w:val="both"/>
        <w:rPr>
          <w:rFonts w:ascii="FlandersArtSans-Regular" w:hAnsi="FlandersArtSans-Regular" w:cs="Arial"/>
          <w:szCs w:val="22"/>
        </w:rPr>
      </w:pPr>
      <w:r w:rsidRPr="00AA4A57">
        <w:rPr>
          <w:rFonts w:ascii="FlandersArtSans-Regular" w:hAnsi="FlandersArtSans-Regular"/>
        </w:rPr>
        <w:t>Naam</w:t>
      </w:r>
      <w:r w:rsidR="00301DFB">
        <w:rPr>
          <w:rFonts w:ascii="FlandersArtSans-Regular" w:hAnsi="FlandersArtSans-Regular"/>
        </w:rPr>
        <w:t xml:space="preserve"> onderneming</w:t>
      </w:r>
      <w:r w:rsidRPr="00AA4A57">
        <w:rPr>
          <w:rFonts w:ascii="FlandersArtSans-Regular" w:hAnsi="FlandersArtSans-Regular"/>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0A27215E" w14:textId="77777777" w:rsidR="00301DFB" w:rsidRDefault="00301DFB" w:rsidP="00301DFB">
      <w:pPr>
        <w:spacing w:after="120"/>
        <w:ind w:left="360"/>
        <w:jc w:val="both"/>
        <w:rPr>
          <w:rFonts w:ascii="FlandersArtSans-Regular" w:hAnsi="FlandersArtSans-Regular" w:cs="Arial"/>
          <w:szCs w:val="22"/>
        </w:rPr>
      </w:pPr>
      <w:r w:rsidRPr="00AA4A57">
        <w:rPr>
          <w:rFonts w:ascii="FlandersArtSans-Regular" w:hAnsi="FlandersArtSans-Regular"/>
        </w:rPr>
        <w:t>Vertegenwoordigd door:</w:t>
      </w:r>
      <w:r w:rsidRPr="007873CA">
        <w:rPr>
          <w:rFonts w:ascii="FlandersArtSans-Regular" w:hAnsi="FlandersArtSans-Regular" w:cs="Arial"/>
          <w:szCs w:val="22"/>
        </w:rPr>
        <w:t xml:space="preserve"> </w:t>
      </w:r>
      <w:r>
        <w:rPr>
          <w:rFonts w:ascii="FlandersArtSans-Regular" w:hAnsi="FlandersArtSans-Regular" w:cs="Arial"/>
          <w:szCs w:val="22"/>
        </w:rPr>
        <w:fldChar w:fldCharType="begin">
          <w:ffData>
            <w:name w:val=""/>
            <w:enabled/>
            <w:calcOnExit w:val="0"/>
            <w:textInput/>
          </w:ffData>
        </w:fldChar>
      </w:r>
      <w:r>
        <w:rPr>
          <w:rFonts w:ascii="FlandersArtSans-Regular" w:hAnsi="FlandersArtSans-Regular" w:cs="Arial"/>
          <w:szCs w:val="22"/>
        </w:rPr>
        <w:instrText xml:space="preserve"> FORMTEXT </w:instrText>
      </w:r>
      <w:r>
        <w:rPr>
          <w:rFonts w:ascii="FlandersArtSans-Regular" w:hAnsi="FlandersArtSans-Regular" w:cs="Arial"/>
          <w:szCs w:val="22"/>
        </w:rPr>
      </w:r>
      <w:r>
        <w:rPr>
          <w:rFonts w:ascii="FlandersArtSans-Regular" w:hAnsi="FlandersArtSans-Regular" w:cs="Arial"/>
          <w:szCs w:val="22"/>
        </w:rPr>
        <w:fldChar w:fldCharType="separate"/>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szCs w:val="22"/>
        </w:rPr>
        <w:fldChar w:fldCharType="end"/>
      </w:r>
    </w:p>
    <w:p w14:paraId="1A37C6C7" w14:textId="77777777" w:rsidR="00D24C9D" w:rsidRPr="00AA4A57" w:rsidRDefault="00F82C7A" w:rsidP="00D24C9D">
      <w:pPr>
        <w:spacing w:after="120"/>
        <w:ind w:left="360"/>
        <w:jc w:val="both"/>
        <w:rPr>
          <w:rFonts w:ascii="FlandersArtSans-Regular" w:hAnsi="FlandersArtSans-Regular"/>
        </w:rPr>
      </w:pPr>
      <w:r w:rsidRPr="00AA4A57">
        <w:rPr>
          <w:rFonts w:ascii="FlandersArtSans-Regular" w:hAnsi="FlandersArtSans-Regular"/>
        </w:rPr>
        <w:t xml:space="preserve">Telefoonnummer: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68D17989" w14:textId="77777777" w:rsidR="00D24C9D" w:rsidRPr="00AA4A57" w:rsidRDefault="001F070F" w:rsidP="00D24C9D">
      <w:pPr>
        <w:spacing w:after="120"/>
        <w:ind w:left="360"/>
        <w:jc w:val="both"/>
        <w:rPr>
          <w:rFonts w:ascii="FlandersArtSans-Regular" w:hAnsi="FlandersArtSans-Regular"/>
        </w:rPr>
      </w:pPr>
      <w:r w:rsidRPr="00AA4A57">
        <w:rPr>
          <w:rFonts w:ascii="FlandersArtSans-Regular" w:hAnsi="FlandersArtSans-Regular"/>
        </w:rPr>
        <w:t>Ondernemingsnummer in de kruispuntdatabank:</w:t>
      </w:r>
      <w:r w:rsidR="00F82C7A" w:rsidRPr="00AA4A57">
        <w:rPr>
          <w:rFonts w:ascii="FlandersArtSans-Regular" w:hAnsi="FlandersArtSans-Regular"/>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47307448" w14:textId="77777777" w:rsidR="00EC5DCB" w:rsidRDefault="00165E49" w:rsidP="00165E49">
      <w:pPr>
        <w:spacing w:after="120"/>
        <w:ind w:firstLine="360"/>
        <w:jc w:val="both"/>
        <w:rPr>
          <w:rFonts w:ascii="FlandersArtSans-Regular" w:hAnsi="FlandersArtSans-Regular" w:cs="Arial"/>
          <w:szCs w:val="22"/>
        </w:rPr>
      </w:pPr>
      <w:r>
        <w:rPr>
          <w:rFonts w:ascii="FlandersArtSans-Regular" w:hAnsi="FlandersArtSans-Regular"/>
        </w:rPr>
        <w:t xml:space="preserve">Volgende persoon (of personen) wordt als stagementor aangeduid: </w:t>
      </w:r>
      <w:r>
        <w:rPr>
          <w:rFonts w:ascii="FlandersArtSans-Regular" w:hAnsi="FlandersArtSans-Regular" w:cs="Arial"/>
          <w:szCs w:val="22"/>
        </w:rPr>
        <w:fldChar w:fldCharType="begin">
          <w:ffData>
            <w:name w:val=""/>
            <w:enabled/>
            <w:calcOnExit w:val="0"/>
            <w:textInput/>
          </w:ffData>
        </w:fldChar>
      </w:r>
      <w:r>
        <w:rPr>
          <w:rFonts w:ascii="FlandersArtSans-Regular" w:hAnsi="FlandersArtSans-Regular" w:cs="Arial"/>
          <w:szCs w:val="22"/>
        </w:rPr>
        <w:instrText xml:space="preserve"> FORMTEXT </w:instrText>
      </w:r>
      <w:r>
        <w:rPr>
          <w:rFonts w:ascii="FlandersArtSans-Regular" w:hAnsi="FlandersArtSans-Regular" w:cs="Arial"/>
          <w:szCs w:val="22"/>
        </w:rPr>
      </w:r>
      <w:r>
        <w:rPr>
          <w:rFonts w:ascii="FlandersArtSans-Regular" w:hAnsi="FlandersArtSans-Regular" w:cs="Arial"/>
          <w:szCs w:val="22"/>
        </w:rPr>
        <w:fldChar w:fldCharType="separate"/>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szCs w:val="22"/>
        </w:rPr>
        <w:fldChar w:fldCharType="end"/>
      </w:r>
    </w:p>
    <w:p w14:paraId="28E9BD22" w14:textId="77777777" w:rsidR="00165E49" w:rsidRPr="00AA4A57" w:rsidRDefault="00165E49" w:rsidP="00165E49">
      <w:pPr>
        <w:spacing w:after="120"/>
        <w:ind w:firstLine="360"/>
        <w:jc w:val="both"/>
        <w:rPr>
          <w:rFonts w:ascii="FlandersArtSans-Regular" w:hAnsi="FlandersArtSans-Regular"/>
        </w:rPr>
      </w:pPr>
    </w:p>
    <w:p w14:paraId="2A098610" w14:textId="77777777" w:rsidR="00082CF2" w:rsidRPr="00AA4A57" w:rsidRDefault="00082CF2" w:rsidP="00E92EFF">
      <w:pPr>
        <w:numPr>
          <w:ilvl w:val="0"/>
          <w:numId w:val="1"/>
        </w:numPr>
        <w:tabs>
          <w:tab w:val="clear" w:pos="1260"/>
        </w:tabs>
        <w:spacing w:after="120"/>
        <w:ind w:left="360"/>
        <w:jc w:val="both"/>
        <w:rPr>
          <w:rFonts w:ascii="FlandersArtSans-Regular" w:hAnsi="FlandersArtSans-Regular"/>
          <w:b/>
        </w:rPr>
      </w:pPr>
      <w:r w:rsidRPr="00AA4A57">
        <w:rPr>
          <w:rFonts w:ascii="FlandersArtSans-Regular" w:hAnsi="FlandersArtSans-Regular"/>
          <w:b/>
        </w:rPr>
        <w:t>Leerling</w:t>
      </w:r>
      <w:r w:rsidR="00326DCF" w:rsidRPr="00AA4A57">
        <w:rPr>
          <w:rFonts w:ascii="FlandersArtSans-Regular" w:hAnsi="FlandersArtSans-Regular"/>
          <w:b/>
        </w:rPr>
        <w:t>-stagiair</w:t>
      </w:r>
      <w:r w:rsidRPr="00AA4A57">
        <w:rPr>
          <w:rFonts w:ascii="FlandersArtSans-Regular" w:hAnsi="FlandersArtSans-Regular"/>
          <w:b/>
        </w:rPr>
        <w:t xml:space="preserve">: </w:t>
      </w:r>
    </w:p>
    <w:p w14:paraId="4A68DCF1" w14:textId="77777777" w:rsidR="00082CF2" w:rsidRPr="00AA4A57" w:rsidRDefault="00082CF2" w:rsidP="00E24B66">
      <w:pPr>
        <w:spacing w:after="120"/>
        <w:ind w:left="360"/>
        <w:jc w:val="both"/>
        <w:rPr>
          <w:rFonts w:ascii="FlandersArtSans-Regular" w:hAnsi="FlandersArtSans-Regular"/>
        </w:rPr>
      </w:pPr>
      <w:r w:rsidRPr="00AA4A57">
        <w:rPr>
          <w:rFonts w:ascii="FlandersArtSans-Regular" w:hAnsi="FlandersArtSans-Regular"/>
        </w:rPr>
        <w:t>De leerling</w:t>
      </w:r>
      <w:r w:rsidR="00326DCF" w:rsidRPr="00AA4A57">
        <w:rPr>
          <w:rFonts w:ascii="FlandersArtSans-Regular" w:hAnsi="FlandersArtSans-Regular"/>
        </w:rPr>
        <w:t>-stagiair</w:t>
      </w:r>
      <w:r w:rsidRPr="00AA4A57">
        <w:rPr>
          <w:rFonts w:ascii="FlandersArtSans-Regular" w:hAnsi="FlandersArtSans-Regular"/>
        </w:rPr>
        <w:t xml:space="preserve"> treedt toe tot deze </w:t>
      </w:r>
      <w:r w:rsidR="0034316E" w:rsidRPr="00AA4A57">
        <w:rPr>
          <w:rFonts w:ascii="FlandersArtSans-Regular" w:hAnsi="FlandersArtSans-Regular"/>
        </w:rPr>
        <w:t>werkervaringsovereenkomst</w:t>
      </w:r>
      <w:r w:rsidRPr="00AA4A57">
        <w:rPr>
          <w:rFonts w:ascii="FlandersArtSans-Regular" w:hAnsi="FlandersArtSans-Regular"/>
        </w:rPr>
        <w:t xml:space="preserve"> door onderteken</w:t>
      </w:r>
      <w:r w:rsidR="00C84181" w:rsidRPr="00AA4A57">
        <w:rPr>
          <w:rFonts w:ascii="FlandersArtSans-Regular" w:hAnsi="FlandersArtSans-Regular"/>
        </w:rPr>
        <w:t xml:space="preserve">ing </w:t>
      </w:r>
      <w:r w:rsidR="001F070F" w:rsidRPr="00AA4A57">
        <w:rPr>
          <w:rFonts w:ascii="FlandersArtSans-Regular" w:hAnsi="FlandersArtSans-Regular"/>
        </w:rPr>
        <w:t>er</w:t>
      </w:r>
      <w:r w:rsidR="00C84181" w:rsidRPr="00AA4A57">
        <w:rPr>
          <w:rFonts w:ascii="FlandersArtSans-Regular" w:hAnsi="FlandersArtSans-Regular"/>
        </w:rPr>
        <w:t>van</w:t>
      </w:r>
      <w:r w:rsidRPr="00AA4A57">
        <w:rPr>
          <w:rFonts w:ascii="FlandersArtSans-Regular" w:hAnsi="FlandersArtSans-Regular"/>
        </w:rPr>
        <w:t>.</w:t>
      </w:r>
      <w:r w:rsidR="00B06746" w:rsidRPr="00AA4A57">
        <w:rPr>
          <w:rFonts w:ascii="FlandersArtSans-Regular" w:hAnsi="FlandersArtSans-Regular"/>
        </w:rPr>
        <w:t xml:space="preserve"> </w:t>
      </w:r>
    </w:p>
    <w:p w14:paraId="33F0EE2E" w14:textId="77777777" w:rsidR="00D24C9D" w:rsidRPr="00D24C9D" w:rsidRDefault="00D24C9D" w:rsidP="00D24C9D">
      <w:pPr>
        <w:spacing w:after="120"/>
        <w:ind w:left="360"/>
        <w:jc w:val="both"/>
        <w:rPr>
          <w:rFonts w:ascii="FlandersArtSans-Regular" w:hAnsi="FlandersArtSans-Regular"/>
        </w:rPr>
      </w:pPr>
      <w:r>
        <w:rPr>
          <w:rFonts w:ascii="FlandersArtSans-Regular" w:hAnsi="FlandersArtSans-Regular"/>
        </w:rPr>
        <w:t>N</w:t>
      </w:r>
      <w:r w:rsidR="0026665B" w:rsidRPr="00D24C9D">
        <w:rPr>
          <w:rFonts w:ascii="FlandersArtSans-Regular" w:hAnsi="FlandersArtSans-Regular"/>
        </w:rPr>
        <w:t>aam</w:t>
      </w:r>
      <w:r w:rsidR="00AA4A57" w:rsidRPr="00D24C9D">
        <w:rPr>
          <w:rFonts w:ascii="FlandersArtSans-Regular" w:hAnsi="FlandersArtSans-Regular"/>
        </w:rPr>
        <w:t>:</w:t>
      </w:r>
      <w:r w:rsidR="007873CA" w:rsidRPr="007873CA">
        <w:rPr>
          <w:rFonts w:ascii="FlandersArtSans-Regular" w:hAnsi="FlandersArtSans-Regular" w:cs="Arial"/>
          <w:szCs w:val="22"/>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3CEE3261" w14:textId="77777777" w:rsidR="00D24C9D" w:rsidRPr="00D24C9D" w:rsidRDefault="0026665B" w:rsidP="00D24C9D">
      <w:pPr>
        <w:spacing w:after="120"/>
        <w:ind w:left="360"/>
        <w:jc w:val="both"/>
        <w:rPr>
          <w:rFonts w:ascii="FlandersArtSans-Regular" w:hAnsi="FlandersArtSans-Regular"/>
        </w:rPr>
      </w:pPr>
      <w:r w:rsidRPr="00D24C9D">
        <w:rPr>
          <w:rFonts w:ascii="FlandersArtSans-Regular" w:hAnsi="FlandersArtSans-Regular"/>
        </w:rPr>
        <w:t>Voornaam:</w:t>
      </w:r>
      <w:r w:rsidR="007873CA" w:rsidRPr="007873CA">
        <w:rPr>
          <w:rFonts w:ascii="FlandersArtSans-Regular" w:hAnsi="FlandersArtSans-Regular" w:cs="Arial"/>
          <w:szCs w:val="22"/>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190F7AA6" w14:textId="77777777" w:rsidR="00A7004B" w:rsidRDefault="00A7004B" w:rsidP="00C63A6A">
      <w:pPr>
        <w:rPr>
          <w:rFonts w:ascii="FlandersArtSans-Regular" w:hAnsi="FlandersArtSans-Regular"/>
          <w:b/>
        </w:rPr>
      </w:pPr>
    </w:p>
    <w:p w14:paraId="01E0E9C1" w14:textId="77777777" w:rsidR="00C63A6A" w:rsidRPr="00C63A6A" w:rsidRDefault="00C63A6A" w:rsidP="00C63A6A">
      <w:pPr>
        <w:rPr>
          <w:rFonts w:ascii="FlandersArtSans-Regular" w:hAnsi="FlandersArtSans-Regular"/>
        </w:rPr>
      </w:pPr>
      <w:r w:rsidRPr="00AA4A57">
        <w:rPr>
          <w:rFonts w:ascii="FlandersArtSans-Regular" w:hAnsi="FlandersArtSans-Regular"/>
          <w:b/>
        </w:rPr>
        <w:t xml:space="preserve">Artikel </w:t>
      </w:r>
      <w:r>
        <w:rPr>
          <w:rFonts w:ascii="FlandersArtSans-Regular" w:hAnsi="FlandersArtSans-Regular"/>
          <w:b/>
        </w:rPr>
        <w:t>3</w:t>
      </w:r>
      <w:r w:rsidRPr="00AA4A57">
        <w:rPr>
          <w:rFonts w:ascii="FlandersArtSans-Regular" w:hAnsi="FlandersArtSans-Regular"/>
          <w:b/>
        </w:rPr>
        <w:t>:</w:t>
      </w:r>
      <w:r>
        <w:rPr>
          <w:rFonts w:ascii="FlandersArtSans-Regular" w:hAnsi="FlandersArtSans-Regular"/>
          <w:b/>
        </w:rPr>
        <w:t xml:space="preserve"> Tijdstip en duur van de stage</w:t>
      </w:r>
    </w:p>
    <w:p w14:paraId="2C74547A" w14:textId="77777777" w:rsidR="00C63A6A" w:rsidRDefault="00C63A6A" w:rsidP="00C63A6A">
      <w:pPr>
        <w:contextualSpacing/>
        <w:jc w:val="both"/>
        <w:rPr>
          <w:rFonts w:ascii="FlandersArtSans-Regular" w:hAnsi="FlandersArtSans-Regular"/>
        </w:rPr>
      </w:pPr>
    </w:p>
    <w:p w14:paraId="05D98B1E" w14:textId="77777777" w:rsidR="00C63A6A" w:rsidRDefault="00C63A6A" w:rsidP="00C63A6A">
      <w:pPr>
        <w:contextualSpacing/>
        <w:jc w:val="both"/>
        <w:rPr>
          <w:rFonts w:ascii="FlandersArtSans-Regular" w:hAnsi="FlandersArtSans-Regular"/>
        </w:rPr>
      </w:pPr>
      <w:r w:rsidRPr="00AA4A57">
        <w:rPr>
          <w:rFonts w:ascii="FlandersArtSans-Regular" w:hAnsi="FlandersArtSans-Regular"/>
        </w:rPr>
        <w:t xml:space="preserve">De stage met de in artikel 2 vermelde partijen vat aan op </w:t>
      </w:r>
      <w:r>
        <w:rPr>
          <w:rFonts w:ascii="FlandersArtSans-Regular" w:hAnsi="FlandersArtSans-Regular" w:cs="Arial"/>
          <w:szCs w:val="22"/>
        </w:rPr>
        <w:fldChar w:fldCharType="begin">
          <w:ffData>
            <w:name w:val=""/>
            <w:enabled/>
            <w:calcOnExit w:val="0"/>
            <w:textInput/>
          </w:ffData>
        </w:fldChar>
      </w:r>
      <w:r>
        <w:rPr>
          <w:rFonts w:ascii="FlandersArtSans-Regular" w:hAnsi="FlandersArtSans-Regular" w:cs="Arial"/>
          <w:szCs w:val="22"/>
        </w:rPr>
        <w:instrText xml:space="preserve"> FORMTEXT </w:instrText>
      </w:r>
      <w:r>
        <w:rPr>
          <w:rFonts w:ascii="FlandersArtSans-Regular" w:hAnsi="FlandersArtSans-Regular" w:cs="Arial"/>
          <w:szCs w:val="22"/>
        </w:rPr>
      </w:r>
      <w:r>
        <w:rPr>
          <w:rFonts w:ascii="FlandersArtSans-Regular" w:hAnsi="FlandersArtSans-Regular" w:cs="Arial"/>
          <w:szCs w:val="22"/>
        </w:rPr>
        <w:fldChar w:fldCharType="separate"/>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szCs w:val="22"/>
        </w:rPr>
        <w:fldChar w:fldCharType="end"/>
      </w:r>
    </w:p>
    <w:p w14:paraId="05BAAA43" w14:textId="77777777" w:rsidR="00A7004B" w:rsidRDefault="00C63A6A" w:rsidP="00C63A6A">
      <w:pPr>
        <w:contextualSpacing/>
        <w:jc w:val="both"/>
        <w:rPr>
          <w:rFonts w:ascii="FlandersArtSans-Regular" w:hAnsi="FlandersArtSans-Regular" w:cs="Arial"/>
          <w:szCs w:val="22"/>
        </w:rPr>
      </w:pPr>
      <w:r w:rsidRPr="00AA4A57">
        <w:rPr>
          <w:rFonts w:ascii="FlandersArtSans-Regular" w:hAnsi="FlandersArtSans-Regular"/>
        </w:rPr>
        <w:t xml:space="preserve">en </w:t>
      </w:r>
      <w:r>
        <w:rPr>
          <w:rFonts w:ascii="FlandersArtSans-Regular" w:hAnsi="FlandersArtSans-Regular"/>
        </w:rPr>
        <w:t>eindigt</w:t>
      </w:r>
      <w:r w:rsidRPr="00AA4A57">
        <w:rPr>
          <w:rFonts w:ascii="FlandersArtSans-Regular" w:hAnsi="FlandersArtSans-Regular"/>
        </w:rPr>
        <w:t xml:space="preserve"> op</w:t>
      </w:r>
      <w:r w:rsidRPr="00AA4A57">
        <w:rPr>
          <w:rStyle w:val="Voetnootmarkering"/>
          <w:rFonts w:ascii="FlandersArtSans-Regular" w:hAnsi="FlandersArtSans-Regular"/>
          <w:sz w:val="32"/>
          <w:szCs w:val="32"/>
        </w:rPr>
        <w:footnoteReference w:id="1"/>
      </w:r>
      <w:r>
        <w:rPr>
          <w:rFonts w:ascii="FlandersArtSans-Regular" w:hAnsi="FlandersArtSans-Regular"/>
        </w:rPr>
        <w:t xml:space="preserve"> </w:t>
      </w:r>
      <w:r>
        <w:rPr>
          <w:rFonts w:ascii="FlandersArtSans-Regular" w:hAnsi="FlandersArtSans-Regular" w:cs="Arial"/>
          <w:szCs w:val="22"/>
        </w:rPr>
        <w:fldChar w:fldCharType="begin">
          <w:ffData>
            <w:name w:val=""/>
            <w:enabled/>
            <w:calcOnExit w:val="0"/>
            <w:textInput/>
          </w:ffData>
        </w:fldChar>
      </w:r>
      <w:r>
        <w:rPr>
          <w:rFonts w:ascii="FlandersArtSans-Regular" w:hAnsi="FlandersArtSans-Regular" w:cs="Arial"/>
          <w:szCs w:val="22"/>
        </w:rPr>
        <w:instrText xml:space="preserve"> FORMTEXT </w:instrText>
      </w:r>
      <w:r>
        <w:rPr>
          <w:rFonts w:ascii="FlandersArtSans-Regular" w:hAnsi="FlandersArtSans-Regular" w:cs="Arial"/>
          <w:szCs w:val="22"/>
        </w:rPr>
      </w:r>
      <w:r>
        <w:rPr>
          <w:rFonts w:ascii="FlandersArtSans-Regular" w:hAnsi="FlandersArtSans-Regular" w:cs="Arial"/>
          <w:szCs w:val="22"/>
        </w:rPr>
        <w:fldChar w:fldCharType="separate"/>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szCs w:val="22"/>
        </w:rPr>
        <w:fldChar w:fldCharType="end"/>
      </w:r>
      <w:r>
        <w:rPr>
          <w:rFonts w:ascii="FlandersArtSans-Regular" w:hAnsi="FlandersArtSans-Regular" w:cs="Arial"/>
          <w:szCs w:val="22"/>
        </w:rPr>
        <w:t xml:space="preserve"> .</w:t>
      </w:r>
    </w:p>
    <w:p w14:paraId="65226DD5" w14:textId="77777777" w:rsidR="00181A7D" w:rsidRDefault="00181A7D" w:rsidP="00C63A6A">
      <w:pPr>
        <w:contextualSpacing/>
        <w:jc w:val="both"/>
        <w:rPr>
          <w:rFonts w:ascii="FlandersArtSans-Regular" w:hAnsi="FlandersArtSans-Regular" w:cs="Arial"/>
          <w:szCs w:val="22"/>
        </w:rPr>
      </w:pPr>
    </w:p>
    <w:p w14:paraId="74DC65A2" w14:textId="77777777" w:rsidR="00C63A6A" w:rsidRPr="00A7004B" w:rsidRDefault="00C63A6A" w:rsidP="00C63A6A">
      <w:pPr>
        <w:contextualSpacing/>
        <w:jc w:val="both"/>
        <w:rPr>
          <w:rFonts w:ascii="FlandersArtSans-Regular" w:hAnsi="FlandersArtSans-Regular" w:cs="Arial"/>
          <w:szCs w:val="22"/>
        </w:rPr>
      </w:pPr>
      <w:r w:rsidRPr="00AA4A57">
        <w:rPr>
          <w:rFonts w:ascii="FlandersArtSans-Regular" w:hAnsi="FlandersArtSans-Regular"/>
        </w:rPr>
        <w:lastRenderedPageBreak/>
        <w:t xml:space="preserve">Het </w:t>
      </w:r>
      <w:r>
        <w:rPr>
          <w:rFonts w:ascii="FlandersArtSans-Regular" w:hAnsi="FlandersArtSans-Regular"/>
        </w:rPr>
        <w:t>stagerooster</w:t>
      </w:r>
      <w:r w:rsidRPr="00AA4A57">
        <w:rPr>
          <w:rStyle w:val="Voetnootmarkering"/>
          <w:rFonts w:ascii="FlandersArtSans-Regular" w:hAnsi="FlandersArtSans-Regular"/>
          <w:sz w:val="32"/>
          <w:szCs w:val="32"/>
        </w:rPr>
        <w:footnoteReference w:id="2"/>
      </w:r>
      <w:r w:rsidRPr="00AA4A57">
        <w:rPr>
          <w:rStyle w:val="Voetnootmarkering"/>
          <w:rFonts w:ascii="FlandersArtSans-Regular" w:hAnsi="FlandersArtSans-Regular"/>
          <w:sz w:val="32"/>
          <w:szCs w:val="32"/>
        </w:rPr>
        <w:t xml:space="preserve"> </w:t>
      </w:r>
      <w:r>
        <w:rPr>
          <w:rFonts w:ascii="FlandersArtSans-Regular" w:hAnsi="FlandersArtSans-Regular"/>
        </w:rPr>
        <w:t>van de leerling-stagiair</w:t>
      </w:r>
      <w:r w:rsidRPr="00AA4A57">
        <w:rPr>
          <w:rFonts w:ascii="FlandersArtSans-Regular" w:hAnsi="FlandersArtSans-Regular"/>
        </w:rPr>
        <w:t>:</w:t>
      </w:r>
    </w:p>
    <w:p w14:paraId="4633EF36" w14:textId="77777777" w:rsidR="00C63A6A" w:rsidRDefault="00C63A6A" w:rsidP="00C63A6A">
      <w:pPr>
        <w:pStyle w:val="Voetnoottekst"/>
        <w:rPr>
          <w:rFonts w:ascii="FlandersArtSans-Regular" w:hAnsi="FlandersArtSans-Regular"/>
          <w:sz w:val="18"/>
          <w:szCs w:val="18"/>
          <w:lang w:val="nl-BE"/>
        </w:rPr>
      </w:pPr>
      <w:r w:rsidRPr="00B66F70">
        <w:rPr>
          <w:rFonts w:ascii="FlandersArtSans-Regular" w:hAnsi="FlandersArtSans-Regular"/>
          <w:sz w:val="18"/>
          <w:szCs w:val="18"/>
          <w:lang w:val="nl-BE"/>
        </w:rPr>
        <w:t>Voor meer info over het uurrooster wordt verwezen naar punt 3.3.1 van de omzendbrief SO/2016/01. Overwerk is verboden. Bij overmacht kan overwerk uitzonderlijk wel. Het overwerk moet dan door de stagegever binnen de drie dagen schriftelijk gemeld worden aan de bevoegde inspecteur van de Algemene Directie Toezicht op de Sociale Wetten van de plaats waar de onderneming is gevestigd. De leerling-stagiair he</w:t>
      </w:r>
      <w:r w:rsidR="00191F65">
        <w:rPr>
          <w:rFonts w:ascii="FlandersArtSans-Regular" w:hAnsi="FlandersArtSans-Regular"/>
          <w:sz w:val="18"/>
          <w:szCs w:val="18"/>
          <w:lang w:val="nl-BE"/>
        </w:rPr>
        <w:t>eft</w:t>
      </w:r>
      <w:r w:rsidRPr="00B66F70">
        <w:rPr>
          <w:rFonts w:ascii="FlandersArtSans-Regular" w:hAnsi="FlandersArtSans-Regular"/>
          <w:sz w:val="18"/>
          <w:szCs w:val="18"/>
          <w:lang w:val="nl-BE"/>
        </w:rPr>
        <w:t xml:space="preserve"> recht op inhaalrust. Arbeid op zon- en feestdagen en nachtarbeid is in de regel niet toegelaten voor minderjarige leerling-stagiairs.</w:t>
      </w:r>
    </w:p>
    <w:p w14:paraId="516CD218" w14:textId="77777777" w:rsidR="003627DF" w:rsidRDefault="003627DF" w:rsidP="00C63A6A">
      <w:pPr>
        <w:pStyle w:val="Voetnoottekst"/>
        <w:rPr>
          <w:rFonts w:ascii="FlandersArtSans-Regular" w:hAnsi="FlandersArtSans-Regular"/>
          <w:sz w:val="18"/>
          <w:szCs w:val="18"/>
          <w:lang w:val="nl-BE"/>
        </w:rPr>
      </w:pPr>
    </w:p>
    <w:p w14:paraId="56C4B6A3" w14:textId="77777777" w:rsidR="003627DF" w:rsidRPr="00301DFB" w:rsidRDefault="003627DF" w:rsidP="003627DF">
      <w:pPr>
        <w:rPr>
          <w:rFonts w:ascii="FlandersArtSans-Regular" w:hAnsi="FlandersArtSans-Regular"/>
          <w:i/>
          <w:sz w:val="16"/>
          <w:szCs w:val="16"/>
          <w:lang w:val="nl-BE"/>
        </w:rPr>
      </w:pPr>
      <w:r>
        <w:rPr>
          <w:rFonts w:ascii="FlandersArtSans-Regular" w:hAnsi="FlandersArtSans-Regular"/>
          <w:b/>
          <w:i/>
          <w:sz w:val="22"/>
          <w:szCs w:val="22"/>
          <w:lang w:val="nl-BE"/>
        </w:rPr>
        <w:t>V</w:t>
      </w:r>
      <w:r w:rsidRPr="001D7090">
        <w:rPr>
          <w:rFonts w:ascii="FlandersArtSans-Regular" w:hAnsi="FlandersArtSans-Regular"/>
          <w:b/>
          <w:i/>
          <w:sz w:val="22"/>
          <w:szCs w:val="22"/>
          <w:lang w:val="nl-BE"/>
        </w:rPr>
        <w:t xml:space="preserve">oorbeeld </w:t>
      </w:r>
      <w:r>
        <w:rPr>
          <w:rFonts w:ascii="FlandersArtSans-Regular" w:hAnsi="FlandersArtSans-Regular"/>
          <w:i/>
          <w:sz w:val="16"/>
          <w:szCs w:val="16"/>
          <w:lang w:val="nl-BE"/>
        </w:rPr>
        <w:t>van een stage</w:t>
      </w:r>
      <w:r w:rsidRPr="00301DFB">
        <w:rPr>
          <w:rFonts w:ascii="FlandersArtSans-Regular" w:hAnsi="FlandersArtSans-Regular"/>
          <w:i/>
          <w:sz w:val="16"/>
          <w:szCs w:val="16"/>
          <w:lang w:val="nl-BE"/>
        </w:rPr>
        <w:t>rooster</w:t>
      </w:r>
      <w:r>
        <w:rPr>
          <w:rFonts w:ascii="FlandersArtSans-Regular" w:hAnsi="FlandersArtSans-Regular"/>
          <w:i/>
          <w:sz w:val="16"/>
          <w:szCs w:val="16"/>
          <w:lang w:val="nl-BE"/>
        </w:rPr>
        <w:t xml:space="preserve"> dat na invulling van de overeenkomst verwijderd mag worden.</w:t>
      </w:r>
    </w:p>
    <w:tbl>
      <w:tblPr>
        <w:tblStyle w:val="Tabelraster"/>
        <w:tblW w:w="0" w:type="auto"/>
        <w:tblLook w:val="04A0" w:firstRow="1" w:lastRow="0" w:firstColumn="1" w:lastColumn="0" w:noHBand="0" w:noVBand="1"/>
      </w:tblPr>
      <w:tblGrid>
        <w:gridCol w:w="1047"/>
        <w:gridCol w:w="745"/>
        <w:gridCol w:w="822"/>
        <w:gridCol w:w="759"/>
        <w:gridCol w:w="913"/>
        <w:gridCol w:w="961"/>
        <w:gridCol w:w="820"/>
        <w:gridCol w:w="810"/>
        <w:gridCol w:w="713"/>
        <w:gridCol w:w="7"/>
      </w:tblGrid>
      <w:tr w:rsidR="003627DF" w:rsidRPr="003627DF" w14:paraId="35A650E5" w14:textId="77777777" w:rsidTr="003627DF">
        <w:trPr>
          <w:gridAfter w:val="1"/>
          <w:wAfter w:w="7" w:type="dxa"/>
          <w:trHeight w:val="253"/>
        </w:trPr>
        <w:tc>
          <w:tcPr>
            <w:tcW w:w="1047" w:type="dxa"/>
            <w:tcBorders>
              <w:top w:val="single" w:sz="12" w:space="0" w:color="auto"/>
              <w:left w:val="single" w:sz="12" w:space="0" w:color="auto"/>
              <w:bottom w:val="single" w:sz="12" w:space="0" w:color="auto"/>
              <w:right w:val="single" w:sz="12" w:space="0" w:color="auto"/>
            </w:tcBorders>
          </w:tcPr>
          <w:p w14:paraId="539F75D6"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bookmarkStart w:id="0" w:name="_Hlk7427559"/>
          </w:p>
        </w:tc>
        <w:tc>
          <w:tcPr>
            <w:tcW w:w="745" w:type="dxa"/>
            <w:tcBorders>
              <w:top w:val="single" w:sz="12" w:space="0" w:color="auto"/>
              <w:left w:val="single" w:sz="12" w:space="0" w:color="auto"/>
              <w:bottom w:val="single" w:sz="12" w:space="0" w:color="auto"/>
              <w:right w:val="single" w:sz="12" w:space="0" w:color="auto"/>
            </w:tcBorders>
          </w:tcPr>
          <w:p w14:paraId="27787ECA" w14:textId="77777777" w:rsidR="003627DF" w:rsidRPr="003627DF" w:rsidRDefault="003627DF" w:rsidP="00255649">
            <w:pPr>
              <w:spacing w:after="120"/>
              <w:jc w:val="center"/>
              <w:rPr>
                <w:rFonts w:ascii="FlandersArtSans-Regular" w:hAnsi="FlandersArtSans-Regular"/>
                <w:b/>
                <w:i/>
                <w:color w:val="A6A6A6" w:themeColor="background1" w:themeShade="A6"/>
                <w:sz w:val="16"/>
                <w:szCs w:val="16"/>
              </w:rPr>
            </w:pPr>
          </w:p>
        </w:tc>
        <w:tc>
          <w:tcPr>
            <w:tcW w:w="745" w:type="dxa"/>
            <w:tcBorders>
              <w:top w:val="single" w:sz="12" w:space="0" w:color="auto"/>
              <w:left w:val="single" w:sz="12" w:space="0" w:color="auto"/>
              <w:bottom w:val="single" w:sz="12" w:space="0" w:color="auto"/>
            </w:tcBorders>
          </w:tcPr>
          <w:p w14:paraId="54A4E260" w14:textId="77777777" w:rsidR="003627DF" w:rsidRPr="003627DF" w:rsidRDefault="003627DF" w:rsidP="00255649">
            <w:pPr>
              <w:spacing w:after="120"/>
              <w:jc w:val="center"/>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Maandag</w:t>
            </w:r>
          </w:p>
        </w:tc>
        <w:tc>
          <w:tcPr>
            <w:tcW w:w="752" w:type="dxa"/>
            <w:tcBorders>
              <w:top w:val="single" w:sz="12" w:space="0" w:color="auto"/>
              <w:bottom w:val="single" w:sz="12" w:space="0" w:color="auto"/>
            </w:tcBorders>
          </w:tcPr>
          <w:p w14:paraId="548D524B" w14:textId="77777777" w:rsidR="003627DF" w:rsidRPr="003627DF" w:rsidRDefault="003627DF" w:rsidP="00255649">
            <w:pPr>
              <w:spacing w:after="120"/>
              <w:jc w:val="center"/>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Dinsdag</w:t>
            </w:r>
          </w:p>
        </w:tc>
        <w:tc>
          <w:tcPr>
            <w:tcW w:w="913" w:type="dxa"/>
            <w:tcBorders>
              <w:top w:val="single" w:sz="12" w:space="0" w:color="auto"/>
              <w:bottom w:val="single" w:sz="12" w:space="0" w:color="auto"/>
            </w:tcBorders>
          </w:tcPr>
          <w:p w14:paraId="4C9AE3C8" w14:textId="77777777" w:rsidR="003627DF" w:rsidRPr="003627DF" w:rsidRDefault="003627DF" w:rsidP="00255649">
            <w:pPr>
              <w:spacing w:after="120"/>
              <w:jc w:val="center"/>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Woensdag</w:t>
            </w:r>
          </w:p>
        </w:tc>
        <w:tc>
          <w:tcPr>
            <w:tcW w:w="875" w:type="dxa"/>
            <w:tcBorders>
              <w:top w:val="single" w:sz="12" w:space="0" w:color="auto"/>
              <w:bottom w:val="single" w:sz="12" w:space="0" w:color="auto"/>
            </w:tcBorders>
          </w:tcPr>
          <w:p w14:paraId="6D215602" w14:textId="77777777" w:rsidR="003627DF" w:rsidRPr="003627DF" w:rsidRDefault="003627DF" w:rsidP="00255649">
            <w:pPr>
              <w:spacing w:after="120"/>
              <w:jc w:val="center"/>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Donderdag</w:t>
            </w:r>
          </w:p>
        </w:tc>
        <w:tc>
          <w:tcPr>
            <w:tcW w:w="820" w:type="dxa"/>
            <w:tcBorders>
              <w:top w:val="single" w:sz="12" w:space="0" w:color="auto"/>
              <w:bottom w:val="single" w:sz="12" w:space="0" w:color="auto"/>
            </w:tcBorders>
          </w:tcPr>
          <w:p w14:paraId="32ED6936" w14:textId="77777777" w:rsidR="003627DF" w:rsidRPr="003627DF" w:rsidRDefault="003627DF" w:rsidP="00255649">
            <w:pPr>
              <w:spacing w:after="120"/>
              <w:jc w:val="center"/>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Vrijdag</w:t>
            </w:r>
          </w:p>
        </w:tc>
        <w:tc>
          <w:tcPr>
            <w:tcW w:w="805" w:type="dxa"/>
            <w:tcBorders>
              <w:top w:val="single" w:sz="12" w:space="0" w:color="auto"/>
              <w:bottom w:val="single" w:sz="12" w:space="0" w:color="auto"/>
            </w:tcBorders>
            <w:shd w:val="clear" w:color="auto" w:fill="F2F2F2" w:themeFill="background1" w:themeFillShade="F2"/>
          </w:tcPr>
          <w:p w14:paraId="58EA1867" w14:textId="77777777" w:rsidR="003627DF" w:rsidRPr="003627DF" w:rsidRDefault="003627DF" w:rsidP="00255649">
            <w:pPr>
              <w:spacing w:after="120"/>
              <w:jc w:val="center"/>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Zaterdag</w:t>
            </w:r>
          </w:p>
        </w:tc>
        <w:tc>
          <w:tcPr>
            <w:tcW w:w="703" w:type="dxa"/>
            <w:tcBorders>
              <w:top w:val="single" w:sz="12" w:space="0" w:color="auto"/>
              <w:bottom w:val="single" w:sz="12" w:space="0" w:color="auto"/>
              <w:right w:val="single" w:sz="12" w:space="0" w:color="auto"/>
            </w:tcBorders>
            <w:shd w:val="clear" w:color="auto" w:fill="F2F2F2" w:themeFill="background1" w:themeFillShade="F2"/>
          </w:tcPr>
          <w:p w14:paraId="27B714D1" w14:textId="77777777" w:rsidR="003627DF" w:rsidRPr="003627DF" w:rsidRDefault="003627DF" w:rsidP="00255649">
            <w:pPr>
              <w:spacing w:after="120"/>
              <w:jc w:val="center"/>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Zondag</w:t>
            </w:r>
          </w:p>
        </w:tc>
      </w:tr>
      <w:tr w:rsidR="003627DF" w:rsidRPr="003627DF" w14:paraId="4C48EEA3" w14:textId="77777777" w:rsidTr="003627DF">
        <w:trPr>
          <w:gridAfter w:val="1"/>
          <w:wAfter w:w="7" w:type="dxa"/>
          <w:trHeight w:val="142"/>
        </w:trPr>
        <w:tc>
          <w:tcPr>
            <w:tcW w:w="1047" w:type="dxa"/>
            <w:tcBorders>
              <w:top w:val="single" w:sz="12" w:space="0" w:color="auto"/>
              <w:left w:val="single" w:sz="12" w:space="0" w:color="auto"/>
              <w:bottom w:val="single" w:sz="2" w:space="0" w:color="auto"/>
              <w:right w:val="single" w:sz="12" w:space="0" w:color="auto"/>
            </w:tcBorders>
          </w:tcPr>
          <w:p w14:paraId="487A3928"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VM</w:t>
            </w:r>
          </w:p>
        </w:tc>
        <w:tc>
          <w:tcPr>
            <w:tcW w:w="745" w:type="dxa"/>
            <w:tcBorders>
              <w:top w:val="single" w:sz="12" w:space="0" w:color="auto"/>
              <w:left w:val="single" w:sz="12" w:space="0" w:color="auto"/>
              <w:bottom w:val="single" w:sz="2" w:space="0" w:color="auto"/>
              <w:right w:val="single" w:sz="12" w:space="0" w:color="auto"/>
            </w:tcBorders>
          </w:tcPr>
          <w:p w14:paraId="13EF96D0"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45" w:type="dxa"/>
            <w:tcBorders>
              <w:top w:val="single" w:sz="12" w:space="0" w:color="auto"/>
              <w:left w:val="single" w:sz="12" w:space="0" w:color="auto"/>
              <w:bottom w:val="single" w:sz="2" w:space="0" w:color="auto"/>
              <w:right w:val="single" w:sz="2" w:space="0" w:color="auto"/>
            </w:tcBorders>
          </w:tcPr>
          <w:p w14:paraId="697976E3"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8.00u</w:t>
            </w:r>
          </w:p>
        </w:tc>
        <w:tc>
          <w:tcPr>
            <w:tcW w:w="752" w:type="dxa"/>
            <w:tcBorders>
              <w:top w:val="single" w:sz="12" w:space="0" w:color="auto"/>
              <w:left w:val="single" w:sz="2" w:space="0" w:color="auto"/>
              <w:bottom w:val="single" w:sz="2" w:space="0" w:color="auto"/>
              <w:right w:val="single" w:sz="2" w:space="0" w:color="auto"/>
            </w:tcBorders>
          </w:tcPr>
          <w:p w14:paraId="73D2CDAF"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8.00u</w:t>
            </w:r>
          </w:p>
        </w:tc>
        <w:tc>
          <w:tcPr>
            <w:tcW w:w="913" w:type="dxa"/>
            <w:tcBorders>
              <w:top w:val="single" w:sz="12" w:space="0" w:color="auto"/>
              <w:left w:val="single" w:sz="2" w:space="0" w:color="auto"/>
              <w:bottom w:val="single" w:sz="2" w:space="0" w:color="auto"/>
              <w:right w:val="single" w:sz="2" w:space="0" w:color="auto"/>
            </w:tcBorders>
          </w:tcPr>
          <w:p w14:paraId="7929B000"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8.00u</w:t>
            </w:r>
          </w:p>
        </w:tc>
        <w:tc>
          <w:tcPr>
            <w:tcW w:w="875" w:type="dxa"/>
            <w:tcBorders>
              <w:top w:val="single" w:sz="12" w:space="0" w:color="auto"/>
              <w:left w:val="single" w:sz="2" w:space="0" w:color="auto"/>
              <w:bottom w:val="single" w:sz="2" w:space="0" w:color="auto"/>
              <w:right w:val="single" w:sz="2" w:space="0" w:color="auto"/>
            </w:tcBorders>
          </w:tcPr>
          <w:p w14:paraId="4F51F2E6"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20" w:type="dxa"/>
            <w:tcBorders>
              <w:top w:val="single" w:sz="12" w:space="0" w:color="auto"/>
              <w:left w:val="single" w:sz="2" w:space="0" w:color="auto"/>
              <w:bottom w:val="single" w:sz="2" w:space="0" w:color="auto"/>
              <w:right w:val="single" w:sz="2" w:space="0" w:color="auto"/>
            </w:tcBorders>
          </w:tcPr>
          <w:p w14:paraId="15E047FC"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05"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58364DA3"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03" w:type="dxa"/>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364D3DCF"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r>
      <w:tr w:rsidR="003627DF" w:rsidRPr="003627DF" w14:paraId="02CB0F3B" w14:textId="77777777" w:rsidTr="003627DF">
        <w:trPr>
          <w:gridAfter w:val="1"/>
          <w:wAfter w:w="7" w:type="dxa"/>
          <w:trHeight w:val="142"/>
        </w:trPr>
        <w:tc>
          <w:tcPr>
            <w:tcW w:w="1047" w:type="dxa"/>
            <w:tcBorders>
              <w:top w:val="single" w:sz="2" w:space="0" w:color="auto"/>
              <w:left w:val="single" w:sz="12" w:space="0" w:color="auto"/>
              <w:bottom w:val="single" w:sz="2" w:space="0" w:color="auto"/>
              <w:right w:val="single" w:sz="12" w:space="0" w:color="auto"/>
            </w:tcBorders>
          </w:tcPr>
          <w:p w14:paraId="24F7C526" w14:textId="77777777" w:rsidR="003627DF" w:rsidRPr="003627DF" w:rsidRDefault="003627DF" w:rsidP="00255649">
            <w:pPr>
              <w:spacing w:after="120"/>
              <w:jc w:val="both"/>
              <w:rPr>
                <w:rFonts w:ascii="FlandersArtSans-Regular" w:hAnsi="FlandersArtSans-Regular"/>
                <w:i/>
                <w:color w:val="A6A6A6" w:themeColor="background1" w:themeShade="A6"/>
                <w:sz w:val="16"/>
                <w:szCs w:val="16"/>
              </w:rPr>
            </w:pPr>
            <w:r w:rsidRPr="003627DF">
              <w:rPr>
                <w:rFonts w:ascii="FlandersArtSans-Regular" w:hAnsi="FlandersArtSans-Regular"/>
                <w:i/>
                <w:color w:val="A6A6A6" w:themeColor="background1" w:themeShade="A6"/>
                <w:sz w:val="16"/>
                <w:szCs w:val="16"/>
              </w:rPr>
              <w:t xml:space="preserve">Pauze </w:t>
            </w:r>
          </w:p>
        </w:tc>
        <w:tc>
          <w:tcPr>
            <w:tcW w:w="745" w:type="dxa"/>
            <w:tcBorders>
              <w:top w:val="single" w:sz="2" w:space="0" w:color="auto"/>
              <w:left w:val="single" w:sz="12" w:space="0" w:color="auto"/>
              <w:bottom w:val="single" w:sz="2" w:space="0" w:color="auto"/>
              <w:right w:val="single" w:sz="12" w:space="0" w:color="auto"/>
            </w:tcBorders>
          </w:tcPr>
          <w:p w14:paraId="505305CA"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45" w:type="dxa"/>
            <w:tcBorders>
              <w:top w:val="single" w:sz="2" w:space="0" w:color="auto"/>
              <w:left w:val="single" w:sz="12" w:space="0" w:color="auto"/>
              <w:bottom w:val="single" w:sz="2" w:space="0" w:color="auto"/>
              <w:right w:val="single" w:sz="2" w:space="0" w:color="auto"/>
            </w:tcBorders>
          </w:tcPr>
          <w:p w14:paraId="1C11FF0F"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15 min</w:t>
            </w:r>
          </w:p>
        </w:tc>
        <w:tc>
          <w:tcPr>
            <w:tcW w:w="752" w:type="dxa"/>
            <w:tcBorders>
              <w:top w:val="single" w:sz="2" w:space="0" w:color="auto"/>
              <w:left w:val="single" w:sz="2" w:space="0" w:color="auto"/>
              <w:bottom w:val="single" w:sz="2" w:space="0" w:color="auto"/>
              <w:right w:val="single" w:sz="2" w:space="0" w:color="auto"/>
            </w:tcBorders>
          </w:tcPr>
          <w:p w14:paraId="7972B2C5"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15 min</w:t>
            </w:r>
          </w:p>
        </w:tc>
        <w:tc>
          <w:tcPr>
            <w:tcW w:w="913" w:type="dxa"/>
            <w:tcBorders>
              <w:top w:val="single" w:sz="2" w:space="0" w:color="auto"/>
              <w:left w:val="single" w:sz="2" w:space="0" w:color="auto"/>
              <w:bottom w:val="single" w:sz="2" w:space="0" w:color="auto"/>
              <w:right w:val="single" w:sz="2" w:space="0" w:color="auto"/>
            </w:tcBorders>
          </w:tcPr>
          <w:p w14:paraId="404124FB"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15 min</w:t>
            </w:r>
          </w:p>
        </w:tc>
        <w:tc>
          <w:tcPr>
            <w:tcW w:w="875" w:type="dxa"/>
            <w:tcBorders>
              <w:top w:val="single" w:sz="2" w:space="0" w:color="auto"/>
              <w:left w:val="single" w:sz="2" w:space="0" w:color="auto"/>
              <w:bottom w:val="single" w:sz="2" w:space="0" w:color="auto"/>
              <w:right w:val="single" w:sz="2" w:space="0" w:color="auto"/>
            </w:tcBorders>
          </w:tcPr>
          <w:p w14:paraId="1E347CF0"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20" w:type="dxa"/>
            <w:tcBorders>
              <w:top w:val="single" w:sz="2" w:space="0" w:color="auto"/>
              <w:left w:val="single" w:sz="2" w:space="0" w:color="auto"/>
              <w:bottom w:val="single" w:sz="2" w:space="0" w:color="auto"/>
              <w:right w:val="single" w:sz="2" w:space="0" w:color="auto"/>
            </w:tcBorders>
          </w:tcPr>
          <w:p w14:paraId="5EA9CF2A"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0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37D5F24"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03"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14:paraId="6BB7BC98"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r>
      <w:tr w:rsidR="003627DF" w:rsidRPr="003627DF" w14:paraId="232C2866" w14:textId="77777777" w:rsidTr="003627DF">
        <w:trPr>
          <w:gridAfter w:val="1"/>
          <w:wAfter w:w="7" w:type="dxa"/>
          <w:trHeight w:val="142"/>
        </w:trPr>
        <w:tc>
          <w:tcPr>
            <w:tcW w:w="1047" w:type="dxa"/>
            <w:tcBorders>
              <w:top w:val="single" w:sz="2" w:space="0" w:color="auto"/>
              <w:left w:val="single" w:sz="12" w:space="0" w:color="auto"/>
              <w:bottom w:val="single" w:sz="12" w:space="0" w:color="auto"/>
              <w:right w:val="single" w:sz="12" w:space="0" w:color="auto"/>
            </w:tcBorders>
          </w:tcPr>
          <w:p w14:paraId="4313EF39"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VM</w:t>
            </w:r>
          </w:p>
        </w:tc>
        <w:tc>
          <w:tcPr>
            <w:tcW w:w="745" w:type="dxa"/>
            <w:tcBorders>
              <w:top w:val="single" w:sz="2" w:space="0" w:color="auto"/>
              <w:left w:val="single" w:sz="12" w:space="0" w:color="auto"/>
              <w:bottom w:val="single" w:sz="12" w:space="0" w:color="auto"/>
              <w:right w:val="single" w:sz="12" w:space="0" w:color="auto"/>
            </w:tcBorders>
          </w:tcPr>
          <w:p w14:paraId="6ECD3EAA"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45" w:type="dxa"/>
            <w:tcBorders>
              <w:top w:val="single" w:sz="2" w:space="0" w:color="auto"/>
              <w:left w:val="single" w:sz="12" w:space="0" w:color="auto"/>
              <w:bottom w:val="single" w:sz="12" w:space="0" w:color="auto"/>
              <w:right w:val="single" w:sz="2" w:space="0" w:color="auto"/>
            </w:tcBorders>
          </w:tcPr>
          <w:p w14:paraId="52E9F23F"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12u00</w:t>
            </w:r>
          </w:p>
        </w:tc>
        <w:tc>
          <w:tcPr>
            <w:tcW w:w="752" w:type="dxa"/>
            <w:tcBorders>
              <w:top w:val="single" w:sz="2" w:space="0" w:color="auto"/>
              <w:left w:val="single" w:sz="2" w:space="0" w:color="auto"/>
              <w:bottom w:val="single" w:sz="12" w:space="0" w:color="auto"/>
              <w:right w:val="single" w:sz="2" w:space="0" w:color="auto"/>
            </w:tcBorders>
          </w:tcPr>
          <w:p w14:paraId="73FF49B4"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12u00</w:t>
            </w:r>
          </w:p>
        </w:tc>
        <w:tc>
          <w:tcPr>
            <w:tcW w:w="913" w:type="dxa"/>
            <w:tcBorders>
              <w:top w:val="single" w:sz="2" w:space="0" w:color="auto"/>
              <w:left w:val="single" w:sz="2" w:space="0" w:color="auto"/>
              <w:bottom w:val="single" w:sz="12" w:space="0" w:color="auto"/>
              <w:right w:val="single" w:sz="2" w:space="0" w:color="auto"/>
            </w:tcBorders>
          </w:tcPr>
          <w:p w14:paraId="23BB7108"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12u00</w:t>
            </w:r>
          </w:p>
        </w:tc>
        <w:tc>
          <w:tcPr>
            <w:tcW w:w="875" w:type="dxa"/>
            <w:tcBorders>
              <w:top w:val="single" w:sz="2" w:space="0" w:color="auto"/>
              <w:left w:val="single" w:sz="2" w:space="0" w:color="auto"/>
              <w:bottom w:val="single" w:sz="12" w:space="0" w:color="auto"/>
              <w:right w:val="single" w:sz="2" w:space="0" w:color="auto"/>
            </w:tcBorders>
          </w:tcPr>
          <w:p w14:paraId="68EC1672"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20" w:type="dxa"/>
            <w:tcBorders>
              <w:top w:val="single" w:sz="2" w:space="0" w:color="auto"/>
              <w:left w:val="single" w:sz="2" w:space="0" w:color="auto"/>
              <w:bottom w:val="single" w:sz="12" w:space="0" w:color="auto"/>
              <w:right w:val="single" w:sz="2" w:space="0" w:color="auto"/>
            </w:tcBorders>
          </w:tcPr>
          <w:p w14:paraId="44260BC0"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05"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Pr>
          <w:p w14:paraId="029D93A7"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03"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Pr>
          <w:p w14:paraId="72362B68"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r>
      <w:tr w:rsidR="003627DF" w:rsidRPr="003627DF" w14:paraId="2734DE7C" w14:textId="77777777" w:rsidTr="003627DF">
        <w:trPr>
          <w:gridAfter w:val="1"/>
          <w:wAfter w:w="7" w:type="dxa"/>
          <w:trHeight w:val="142"/>
        </w:trPr>
        <w:tc>
          <w:tcPr>
            <w:tcW w:w="1047" w:type="dxa"/>
            <w:tcBorders>
              <w:top w:val="single" w:sz="12" w:space="0" w:color="auto"/>
              <w:left w:val="single" w:sz="12" w:space="0" w:color="auto"/>
              <w:bottom w:val="single" w:sz="12" w:space="0" w:color="auto"/>
              <w:right w:val="single" w:sz="12" w:space="0" w:color="auto"/>
            </w:tcBorders>
          </w:tcPr>
          <w:p w14:paraId="7016A5F2" w14:textId="77777777" w:rsidR="003627DF" w:rsidRPr="003627DF" w:rsidRDefault="003627DF" w:rsidP="00255649">
            <w:pPr>
              <w:spacing w:after="120"/>
              <w:jc w:val="both"/>
              <w:rPr>
                <w:rFonts w:ascii="FlandersArtSans-Regular" w:hAnsi="FlandersArtSans-Regular"/>
                <w:i/>
                <w:color w:val="A6A6A6" w:themeColor="background1" w:themeShade="A6"/>
                <w:sz w:val="16"/>
                <w:szCs w:val="16"/>
              </w:rPr>
            </w:pPr>
            <w:r w:rsidRPr="003627DF">
              <w:rPr>
                <w:rFonts w:ascii="FlandersArtSans-Regular" w:hAnsi="FlandersArtSans-Regular"/>
                <w:i/>
                <w:color w:val="A6A6A6" w:themeColor="background1" w:themeShade="A6"/>
                <w:sz w:val="16"/>
                <w:szCs w:val="16"/>
              </w:rPr>
              <w:t>Pauze</w:t>
            </w:r>
          </w:p>
        </w:tc>
        <w:tc>
          <w:tcPr>
            <w:tcW w:w="745" w:type="dxa"/>
            <w:tcBorders>
              <w:top w:val="single" w:sz="12" w:space="0" w:color="auto"/>
              <w:left w:val="single" w:sz="12" w:space="0" w:color="auto"/>
              <w:bottom w:val="single" w:sz="12" w:space="0" w:color="auto"/>
              <w:right w:val="single" w:sz="12" w:space="0" w:color="auto"/>
            </w:tcBorders>
          </w:tcPr>
          <w:p w14:paraId="2FE92D66"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45" w:type="dxa"/>
            <w:tcBorders>
              <w:top w:val="single" w:sz="12" w:space="0" w:color="auto"/>
              <w:left w:val="single" w:sz="12" w:space="0" w:color="auto"/>
              <w:bottom w:val="single" w:sz="12" w:space="0" w:color="auto"/>
            </w:tcBorders>
          </w:tcPr>
          <w:p w14:paraId="1F7F7EE5"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30 min</w:t>
            </w:r>
          </w:p>
        </w:tc>
        <w:tc>
          <w:tcPr>
            <w:tcW w:w="752" w:type="dxa"/>
            <w:tcBorders>
              <w:top w:val="single" w:sz="12" w:space="0" w:color="auto"/>
              <w:bottom w:val="single" w:sz="12" w:space="0" w:color="auto"/>
            </w:tcBorders>
          </w:tcPr>
          <w:p w14:paraId="7933CCB0"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30 min</w:t>
            </w:r>
          </w:p>
        </w:tc>
        <w:tc>
          <w:tcPr>
            <w:tcW w:w="913" w:type="dxa"/>
            <w:tcBorders>
              <w:top w:val="single" w:sz="12" w:space="0" w:color="auto"/>
              <w:bottom w:val="single" w:sz="12" w:space="0" w:color="auto"/>
            </w:tcBorders>
          </w:tcPr>
          <w:p w14:paraId="5340704D"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30 min</w:t>
            </w:r>
          </w:p>
        </w:tc>
        <w:tc>
          <w:tcPr>
            <w:tcW w:w="875" w:type="dxa"/>
            <w:tcBorders>
              <w:top w:val="single" w:sz="12" w:space="0" w:color="auto"/>
              <w:bottom w:val="single" w:sz="12" w:space="0" w:color="auto"/>
            </w:tcBorders>
          </w:tcPr>
          <w:p w14:paraId="6A211742"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20" w:type="dxa"/>
            <w:tcBorders>
              <w:top w:val="single" w:sz="12" w:space="0" w:color="auto"/>
              <w:bottom w:val="single" w:sz="12" w:space="0" w:color="auto"/>
            </w:tcBorders>
          </w:tcPr>
          <w:p w14:paraId="12861E4A"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05" w:type="dxa"/>
            <w:tcBorders>
              <w:top w:val="single" w:sz="12" w:space="0" w:color="auto"/>
              <w:bottom w:val="single" w:sz="12" w:space="0" w:color="auto"/>
            </w:tcBorders>
            <w:shd w:val="clear" w:color="auto" w:fill="F2F2F2" w:themeFill="background1" w:themeFillShade="F2"/>
          </w:tcPr>
          <w:p w14:paraId="3E44B228"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03" w:type="dxa"/>
            <w:tcBorders>
              <w:top w:val="single" w:sz="12" w:space="0" w:color="auto"/>
              <w:bottom w:val="single" w:sz="12" w:space="0" w:color="auto"/>
              <w:right w:val="single" w:sz="12" w:space="0" w:color="auto"/>
            </w:tcBorders>
            <w:shd w:val="clear" w:color="auto" w:fill="F2F2F2" w:themeFill="background1" w:themeFillShade="F2"/>
          </w:tcPr>
          <w:p w14:paraId="6C7387FD"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r>
      <w:tr w:rsidR="003627DF" w:rsidRPr="003627DF" w14:paraId="5F87275A" w14:textId="77777777" w:rsidTr="003627DF">
        <w:trPr>
          <w:gridAfter w:val="1"/>
          <w:wAfter w:w="7" w:type="dxa"/>
          <w:trHeight w:val="142"/>
        </w:trPr>
        <w:tc>
          <w:tcPr>
            <w:tcW w:w="1047" w:type="dxa"/>
            <w:tcBorders>
              <w:top w:val="single" w:sz="12" w:space="0" w:color="auto"/>
              <w:left w:val="single" w:sz="12" w:space="0" w:color="auto"/>
              <w:right w:val="single" w:sz="12" w:space="0" w:color="auto"/>
            </w:tcBorders>
          </w:tcPr>
          <w:p w14:paraId="32481257"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NM</w:t>
            </w:r>
          </w:p>
        </w:tc>
        <w:tc>
          <w:tcPr>
            <w:tcW w:w="745" w:type="dxa"/>
            <w:tcBorders>
              <w:top w:val="single" w:sz="12" w:space="0" w:color="auto"/>
              <w:left w:val="single" w:sz="12" w:space="0" w:color="auto"/>
              <w:right w:val="single" w:sz="12" w:space="0" w:color="auto"/>
            </w:tcBorders>
          </w:tcPr>
          <w:p w14:paraId="11F45E89"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45" w:type="dxa"/>
            <w:tcBorders>
              <w:top w:val="single" w:sz="12" w:space="0" w:color="auto"/>
              <w:left w:val="single" w:sz="12" w:space="0" w:color="auto"/>
            </w:tcBorders>
          </w:tcPr>
          <w:p w14:paraId="66DB79D2"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12u30</w:t>
            </w:r>
          </w:p>
        </w:tc>
        <w:tc>
          <w:tcPr>
            <w:tcW w:w="752" w:type="dxa"/>
            <w:tcBorders>
              <w:top w:val="single" w:sz="12" w:space="0" w:color="auto"/>
            </w:tcBorders>
          </w:tcPr>
          <w:p w14:paraId="0CDD5525"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12u30</w:t>
            </w:r>
          </w:p>
        </w:tc>
        <w:tc>
          <w:tcPr>
            <w:tcW w:w="913" w:type="dxa"/>
            <w:tcBorders>
              <w:top w:val="single" w:sz="12" w:space="0" w:color="auto"/>
            </w:tcBorders>
          </w:tcPr>
          <w:p w14:paraId="2218167A"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12u30</w:t>
            </w:r>
          </w:p>
        </w:tc>
        <w:tc>
          <w:tcPr>
            <w:tcW w:w="875" w:type="dxa"/>
            <w:tcBorders>
              <w:top w:val="single" w:sz="12" w:space="0" w:color="auto"/>
            </w:tcBorders>
          </w:tcPr>
          <w:p w14:paraId="11231C57"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20" w:type="dxa"/>
            <w:tcBorders>
              <w:top w:val="single" w:sz="12" w:space="0" w:color="auto"/>
            </w:tcBorders>
          </w:tcPr>
          <w:p w14:paraId="0B02FD2A"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05" w:type="dxa"/>
            <w:tcBorders>
              <w:top w:val="single" w:sz="12" w:space="0" w:color="auto"/>
            </w:tcBorders>
            <w:shd w:val="clear" w:color="auto" w:fill="F2F2F2" w:themeFill="background1" w:themeFillShade="F2"/>
          </w:tcPr>
          <w:p w14:paraId="0CB6F9A5"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03" w:type="dxa"/>
            <w:tcBorders>
              <w:top w:val="single" w:sz="12" w:space="0" w:color="auto"/>
              <w:right w:val="single" w:sz="12" w:space="0" w:color="auto"/>
            </w:tcBorders>
            <w:shd w:val="clear" w:color="auto" w:fill="F2F2F2" w:themeFill="background1" w:themeFillShade="F2"/>
          </w:tcPr>
          <w:p w14:paraId="6293EA0F"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r>
      <w:tr w:rsidR="003627DF" w:rsidRPr="003627DF" w14:paraId="0B2FB42E" w14:textId="77777777" w:rsidTr="003627DF">
        <w:trPr>
          <w:gridAfter w:val="1"/>
          <w:wAfter w:w="7" w:type="dxa"/>
          <w:trHeight w:val="142"/>
        </w:trPr>
        <w:tc>
          <w:tcPr>
            <w:tcW w:w="1047" w:type="dxa"/>
            <w:tcBorders>
              <w:left w:val="single" w:sz="12" w:space="0" w:color="auto"/>
              <w:right w:val="single" w:sz="12" w:space="0" w:color="auto"/>
            </w:tcBorders>
          </w:tcPr>
          <w:p w14:paraId="5EFD82BB" w14:textId="77777777" w:rsidR="003627DF" w:rsidRPr="003627DF" w:rsidRDefault="003627DF" w:rsidP="00255649">
            <w:pPr>
              <w:spacing w:after="120"/>
              <w:jc w:val="both"/>
              <w:rPr>
                <w:rFonts w:ascii="FlandersArtSans-Regular" w:hAnsi="FlandersArtSans-Regular"/>
                <w:i/>
                <w:color w:val="A6A6A6" w:themeColor="background1" w:themeShade="A6"/>
                <w:sz w:val="16"/>
                <w:szCs w:val="16"/>
              </w:rPr>
            </w:pPr>
            <w:r w:rsidRPr="003627DF">
              <w:rPr>
                <w:rFonts w:ascii="FlandersArtSans-Regular" w:hAnsi="FlandersArtSans-Regular"/>
                <w:i/>
                <w:color w:val="A6A6A6" w:themeColor="background1" w:themeShade="A6"/>
                <w:sz w:val="16"/>
                <w:szCs w:val="16"/>
              </w:rPr>
              <w:t>Pauze</w:t>
            </w:r>
          </w:p>
        </w:tc>
        <w:tc>
          <w:tcPr>
            <w:tcW w:w="745" w:type="dxa"/>
            <w:tcBorders>
              <w:left w:val="single" w:sz="12" w:space="0" w:color="auto"/>
              <w:right w:val="single" w:sz="12" w:space="0" w:color="auto"/>
            </w:tcBorders>
          </w:tcPr>
          <w:p w14:paraId="3E8D345F"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45" w:type="dxa"/>
            <w:tcBorders>
              <w:left w:val="single" w:sz="12" w:space="0" w:color="auto"/>
            </w:tcBorders>
          </w:tcPr>
          <w:p w14:paraId="4A1F04B1"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15 min</w:t>
            </w:r>
          </w:p>
        </w:tc>
        <w:tc>
          <w:tcPr>
            <w:tcW w:w="752" w:type="dxa"/>
          </w:tcPr>
          <w:p w14:paraId="2303CE86"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15 min</w:t>
            </w:r>
          </w:p>
        </w:tc>
        <w:tc>
          <w:tcPr>
            <w:tcW w:w="913" w:type="dxa"/>
          </w:tcPr>
          <w:p w14:paraId="6416A473"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15 min</w:t>
            </w:r>
          </w:p>
        </w:tc>
        <w:tc>
          <w:tcPr>
            <w:tcW w:w="875" w:type="dxa"/>
          </w:tcPr>
          <w:p w14:paraId="53AFAB57"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20" w:type="dxa"/>
          </w:tcPr>
          <w:p w14:paraId="154D0119"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05" w:type="dxa"/>
            <w:shd w:val="clear" w:color="auto" w:fill="F2F2F2" w:themeFill="background1" w:themeFillShade="F2"/>
          </w:tcPr>
          <w:p w14:paraId="462FE36A"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03" w:type="dxa"/>
            <w:tcBorders>
              <w:right w:val="single" w:sz="12" w:space="0" w:color="auto"/>
            </w:tcBorders>
            <w:shd w:val="clear" w:color="auto" w:fill="F2F2F2" w:themeFill="background1" w:themeFillShade="F2"/>
          </w:tcPr>
          <w:p w14:paraId="3634305A"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r>
      <w:tr w:rsidR="003627DF" w:rsidRPr="003627DF" w14:paraId="18E39587" w14:textId="77777777" w:rsidTr="003627DF">
        <w:trPr>
          <w:gridAfter w:val="1"/>
          <w:wAfter w:w="7" w:type="dxa"/>
          <w:trHeight w:val="142"/>
        </w:trPr>
        <w:tc>
          <w:tcPr>
            <w:tcW w:w="1047" w:type="dxa"/>
            <w:tcBorders>
              <w:left w:val="single" w:sz="12" w:space="0" w:color="auto"/>
              <w:bottom w:val="single" w:sz="12" w:space="0" w:color="auto"/>
              <w:right w:val="single" w:sz="12" w:space="0" w:color="auto"/>
            </w:tcBorders>
          </w:tcPr>
          <w:p w14:paraId="40200720"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NM</w:t>
            </w:r>
          </w:p>
        </w:tc>
        <w:tc>
          <w:tcPr>
            <w:tcW w:w="745" w:type="dxa"/>
            <w:tcBorders>
              <w:left w:val="single" w:sz="12" w:space="0" w:color="auto"/>
              <w:bottom w:val="single" w:sz="12" w:space="0" w:color="auto"/>
              <w:right w:val="single" w:sz="12" w:space="0" w:color="auto"/>
            </w:tcBorders>
          </w:tcPr>
          <w:p w14:paraId="27BE3C3B"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45" w:type="dxa"/>
            <w:tcBorders>
              <w:left w:val="single" w:sz="12" w:space="0" w:color="auto"/>
              <w:bottom w:val="single" w:sz="12" w:space="0" w:color="auto"/>
            </w:tcBorders>
          </w:tcPr>
          <w:p w14:paraId="48196299"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16u30</w:t>
            </w:r>
          </w:p>
        </w:tc>
        <w:tc>
          <w:tcPr>
            <w:tcW w:w="752" w:type="dxa"/>
            <w:tcBorders>
              <w:bottom w:val="single" w:sz="2" w:space="0" w:color="auto"/>
            </w:tcBorders>
          </w:tcPr>
          <w:p w14:paraId="10E86625"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16u30</w:t>
            </w:r>
          </w:p>
        </w:tc>
        <w:tc>
          <w:tcPr>
            <w:tcW w:w="913" w:type="dxa"/>
            <w:tcBorders>
              <w:bottom w:val="single" w:sz="2" w:space="0" w:color="auto"/>
            </w:tcBorders>
          </w:tcPr>
          <w:p w14:paraId="3EA355C2"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16u30</w:t>
            </w:r>
          </w:p>
        </w:tc>
        <w:tc>
          <w:tcPr>
            <w:tcW w:w="875" w:type="dxa"/>
            <w:tcBorders>
              <w:bottom w:val="single" w:sz="2" w:space="0" w:color="auto"/>
            </w:tcBorders>
          </w:tcPr>
          <w:p w14:paraId="1B1DD5C9"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20" w:type="dxa"/>
            <w:tcBorders>
              <w:bottom w:val="single" w:sz="2" w:space="0" w:color="auto"/>
            </w:tcBorders>
          </w:tcPr>
          <w:p w14:paraId="629F3F7B"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05" w:type="dxa"/>
            <w:tcBorders>
              <w:bottom w:val="single" w:sz="2" w:space="0" w:color="auto"/>
            </w:tcBorders>
            <w:shd w:val="clear" w:color="auto" w:fill="F2F2F2" w:themeFill="background1" w:themeFillShade="F2"/>
          </w:tcPr>
          <w:p w14:paraId="12534C1F"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03" w:type="dxa"/>
            <w:tcBorders>
              <w:bottom w:val="single" w:sz="12" w:space="0" w:color="auto"/>
              <w:right w:val="single" w:sz="12" w:space="0" w:color="auto"/>
            </w:tcBorders>
            <w:shd w:val="clear" w:color="auto" w:fill="F2F2F2" w:themeFill="background1" w:themeFillShade="F2"/>
          </w:tcPr>
          <w:p w14:paraId="209BED19"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r>
      <w:tr w:rsidR="003627DF" w:rsidRPr="00301DFB" w14:paraId="1924DD28" w14:textId="77777777" w:rsidTr="003627DF">
        <w:trPr>
          <w:trHeight w:val="142"/>
        </w:trPr>
        <w:tc>
          <w:tcPr>
            <w:tcW w:w="1047" w:type="dxa"/>
            <w:tcBorders>
              <w:top w:val="single" w:sz="12" w:space="0" w:color="auto"/>
              <w:left w:val="single" w:sz="12" w:space="0" w:color="auto"/>
              <w:bottom w:val="single" w:sz="18" w:space="0" w:color="auto"/>
              <w:right w:val="single" w:sz="12" w:space="0" w:color="auto"/>
            </w:tcBorders>
          </w:tcPr>
          <w:p w14:paraId="6DEC0D6B"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Totaal dag</w:t>
            </w:r>
          </w:p>
        </w:tc>
        <w:tc>
          <w:tcPr>
            <w:tcW w:w="745" w:type="dxa"/>
            <w:tcBorders>
              <w:top w:val="single" w:sz="12" w:space="0" w:color="auto"/>
              <w:left w:val="single" w:sz="12" w:space="0" w:color="auto"/>
              <w:bottom w:val="single" w:sz="18" w:space="0" w:color="auto"/>
              <w:right w:val="single" w:sz="12" w:space="0" w:color="auto"/>
            </w:tcBorders>
          </w:tcPr>
          <w:p w14:paraId="13CBB69D"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45" w:type="dxa"/>
            <w:tcBorders>
              <w:top w:val="single" w:sz="12" w:space="0" w:color="auto"/>
              <w:left w:val="single" w:sz="12" w:space="0" w:color="auto"/>
              <w:bottom w:val="single" w:sz="18" w:space="0" w:color="auto"/>
              <w:right w:val="single" w:sz="2" w:space="0" w:color="auto"/>
            </w:tcBorders>
          </w:tcPr>
          <w:p w14:paraId="09295884"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8u</w:t>
            </w:r>
          </w:p>
        </w:tc>
        <w:tc>
          <w:tcPr>
            <w:tcW w:w="752" w:type="dxa"/>
            <w:tcBorders>
              <w:top w:val="single" w:sz="12" w:space="0" w:color="auto"/>
              <w:left w:val="single" w:sz="2" w:space="0" w:color="auto"/>
              <w:bottom w:val="single" w:sz="18" w:space="0" w:color="auto"/>
              <w:right w:val="single" w:sz="2" w:space="0" w:color="auto"/>
            </w:tcBorders>
          </w:tcPr>
          <w:p w14:paraId="12356B44"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8u</w:t>
            </w:r>
          </w:p>
        </w:tc>
        <w:tc>
          <w:tcPr>
            <w:tcW w:w="913" w:type="dxa"/>
            <w:tcBorders>
              <w:top w:val="single" w:sz="12" w:space="0" w:color="auto"/>
              <w:left w:val="single" w:sz="2" w:space="0" w:color="auto"/>
              <w:bottom w:val="single" w:sz="18" w:space="0" w:color="auto"/>
              <w:right w:val="single" w:sz="2" w:space="0" w:color="auto"/>
            </w:tcBorders>
          </w:tcPr>
          <w:p w14:paraId="2660C2BB"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r w:rsidRPr="003627DF">
              <w:rPr>
                <w:rFonts w:ascii="FlandersArtSans-Regular" w:hAnsi="FlandersArtSans-Regular"/>
                <w:b/>
                <w:i/>
                <w:color w:val="A6A6A6" w:themeColor="background1" w:themeShade="A6"/>
                <w:sz w:val="16"/>
                <w:szCs w:val="16"/>
              </w:rPr>
              <w:t>8u</w:t>
            </w:r>
          </w:p>
        </w:tc>
        <w:tc>
          <w:tcPr>
            <w:tcW w:w="875" w:type="dxa"/>
            <w:tcBorders>
              <w:top w:val="single" w:sz="12" w:space="0" w:color="auto"/>
              <w:left w:val="single" w:sz="2" w:space="0" w:color="auto"/>
              <w:bottom w:val="single" w:sz="18" w:space="0" w:color="auto"/>
              <w:right w:val="single" w:sz="2" w:space="0" w:color="auto"/>
            </w:tcBorders>
          </w:tcPr>
          <w:p w14:paraId="691B4E28"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20" w:type="dxa"/>
            <w:tcBorders>
              <w:top w:val="single" w:sz="12" w:space="0" w:color="auto"/>
              <w:left w:val="single" w:sz="2" w:space="0" w:color="auto"/>
              <w:bottom w:val="single" w:sz="18" w:space="0" w:color="auto"/>
              <w:right w:val="single" w:sz="2" w:space="0" w:color="auto"/>
            </w:tcBorders>
          </w:tcPr>
          <w:p w14:paraId="579246A5"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805" w:type="dxa"/>
            <w:tcBorders>
              <w:top w:val="single" w:sz="12" w:space="0" w:color="auto"/>
              <w:left w:val="single" w:sz="2" w:space="0" w:color="auto"/>
              <w:bottom w:val="single" w:sz="18" w:space="0" w:color="auto"/>
              <w:right w:val="single" w:sz="2" w:space="0" w:color="auto"/>
            </w:tcBorders>
            <w:shd w:val="clear" w:color="auto" w:fill="F2F2F2" w:themeFill="background1" w:themeFillShade="F2"/>
          </w:tcPr>
          <w:p w14:paraId="21AD1A49"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c>
          <w:tcPr>
            <w:tcW w:w="710" w:type="dxa"/>
            <w:gridSpan w:val="2"/>
            <w:tcBorders>
              <w:top w:val="single" w:sz="12" w:space="0" w:color="auto"/>
              <w:left w:val="single" w:sz="2" w:space="0" w:color="auto"/>
              <w:bottom w:val="single" w:sz="18" w:space="0" w:color="auto"/>
              <w:right w:val="single" w:sz="12" w:space="0" w:color="auto"/>
            </w:tcBorders>
            <w:shd w:val="clear" w:color="auto" w:fill="F2F2F2" w:themeFill="background1" w:themeFillShade="F2"/>
          </w:tcPr>
          <w:p w14:paraId="08D61D0B" w14:textId="77777777" w:rsidR="003627DF" w:rsidRPr="003627DF" w:rsidRDefault="003627DF" w:rsidP="00255649">
            <w:pPr>
              <w:spacing w:after="120"/>
              <w:jc w:val="both"/>
              <w:rPr>
                <w:rFonts w:ascii="FlandersArtSans-Regular" w:hAnsi="FlandersArtSans-Regular"/>
                <w:b/>
                <w:i/>
                <w:color w:val="A6A6A6" w:themeColor="background1" w:themeShade="A6"/>
                <w:sz w:val="16"/>
                <w:szCs w:val="16"/>
              </w:rPr>
            </w:pPr>
          </w:p>
        </w:tc>
      </w:tr>
      <w:bookmarkEnd w:id="0"/>
    </w:tbl>
    <w:p w14:paraId="3644F6D0" w14:textId="77777777" w:rsidR="003627DF" w:rsidRPr="00B66F70" w:rsidRDefault="003627DF" w:rsidP="00C63A6A">
      <w:pPr>
        <w:pStyle w:val="Voetnoottekst"/>
        <w:rPr>
          <w:rFonts w:ascii="FlandersArtSans-Regular" w:hAnsi="FlandersArtSans-Regular"/>
          <w:sz w:val="18"/>
          <w:szCs w:val="18"/>
          <w:lang w:val="nl-BE"/>
        </w:rPr>
      </w:pPr>
    </w:p>
    <w:p w14:paraId="0EBD54A5" w14:textId="77777777" w:rsidR="00C63A6A" w:rsidRDefault="00C63A6A" w:rsidP="00C63A6A">
      <w:pPr>
        <w:pStyle w:val="Voetnoottekst"/>
        <w:rPr>
          <w:rFonts w:ascii="FlandersArtSans-Regular" w:hAnsi="FlandersArtSans-Regular"/>
          <w:lang w:val="nl-BE"/>
        </w:rPr>
      </w:pPr>
    </w:p>
    <w:p w14:paraId="1064F192" w14:textId="77777777" w:rsidR="003627DF" w:rsidRPr="00AA4A57" w:rsidRDefault="003627DF" w:rsidP="00C63A6A">
      <w:pPr>
        <w:pStyle w:val="Voetnoottekst"/>
        <w:rPr>
          <w:rFonts w:ascii="FlandersArtSans-Regular" w:hAnsi="FlandersArtSans-Regular"/>
          <w:lang w:val="nl-BE"/>
        </w:rPr>
      </w:pPr>
      <w:r>
        <w:rPr>
          <w:rFonts w:ascii="FlandersArtSans-Regular" w:hAnsi="FlandersArtSans-Regular"/>
          <w:lang w:val="nl-BE"/>
        </w:rPr>
        <w:t>In te vullen stagerooster:</w:t>
      </w:r>
    </w:p>
    <w:tbl>
      <w:tblPr>
        <w:tblStyle w:val="Tabelraster"/>
        <w:tblW w:w="9146" w:type="dxa"/>
        <w:tblLook w:val="04A0" w:firstRow="1" w:lastRow="0" w:firstColumn="1" w:lastColumn="0" w:noHBand="0" w:noVBand="1"/>
      </w:tblPr>
      <w:tblGrid>
        <w:gridCol w:w="1133"/>
        <w:gridCol w:w="1140"/>
        <w:gridCol w:w="1139"/>
        <w:gridCol w:w="1145"/>
        <w:gridCol w:w="1160"/>
        <w:gridCol w:w="1136"/>
        <w:gridCol w:w="1141"/>
        <w:gridCol w:w="1137"/>
        <w:gridCol w:w="15"/>
      </w:tblGrid>
      <w:tr w:rsidR="00C63A6A" w:rsidRPr="00040248" w14:paraId="1799A0A3" w14:textId="77777777" w:rsidTr="00391A99">
        <w:trPr>
          <w:gridAfter w:val="1"/>
          <w:wAfter w:w="15" w:type="dxa"/>
          <w:trHeight w:val="80"/>
        </w:trPr>
        <w:tc>
          <w:tcPr>
            <w:tcW w:w="1133" w:type="dxa"/>
            <w:tcBorders>
              <w:top w:val="single" w:sz="12" w:space="0" w:color="auto"/>
              <w:left w:val="single" w:sz="12" w:space="0" w:color="auto"/>
              <w:bottom w:val="single" w:sz="12" w:space="0" w:color="auto"/>
              <w:right w:val="single" w:sz="12" w:space="0" w:color="auto"/>
            </w:tcBorders>
          </w:tcPr>
          <w:p w14:paraId="0B94274A" w14:textId="77777777" w:rsidR="00C63A6A" w:rsidRPr="00040248" w:rsidRDefault="00C63A6A" w:rsidP="00391A99">
            <w:pPr>
              <w:spacing w:after="120"/>
              <w:jc w:val="both"/>
              <w:rPr>
                <w:rFonts w:ascii="FlandersArtSans-Regular" w:hAnsi="FlandersArtSans-Regular"/>
                <w:b/>
                <w:sz w:val="20"/>
                <w:szCs w:val="20"/>
              </w:rPr>
            </w:pPr>
          </w:p>
        </w:tc>
        <w:tc>
          <w:tcPr>
            <w:tcW w:w="1140" w:type="dxa"/>
            <w:tcBorders>
              <w:top w:val="single" w:sz="12" w:space="0" w:color="auto"/>
              <w:left w:val="single" w:sz="12" w:space="0" w:color="auto"/>
              <w:bottom w:val="single" w:sz="12" w:space="0" w:color="auto"/>
            </w:tcBorders>
          </w:tcPr>
          <w:p w14:paraId="4DB3ECAB"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Maandag</w:t>
            </w:r>
          </w:p>
        </w:tc>
        <w:tc>
          <w:tcPr>
            <w:tcW w:w="1139" w:type="dxa"/>
            <w:tcBorders>
              <w:top w:val="single" w:sz="12" w:space="0" w:color="auto"/>
              <w:bottom w:val="single" w:sz="12" w:space="0" w:color="auto"/>
            </w:tcBorders>
          </w:tcPr>
          <w:p w14:paraId="0A8B2B19"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Dinsdag</w:t>
            </w:r>
          </w:p>
        </w:tc>
        <w:tc>
          <w:tcPr>
            <w:tcW w:w="1145" w:type="dxa"/>
            <w:tcBorders>
              <w:top w:val="single" w:sz="12" w:space="0" w:color="auto"/>
              <w:bottom w:val="single" w:sz="12" w:space="0" w:color="auto"/>
            </w:tcBorders>
          </w:tcPr>
          <w:p w14:paraId="180122CB"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Woensdag</w:t>
            </w:r>
          </w:p>
        </w:tc>
        <w:tc>
          <w:tcPr>
            <w:tcW w:w="1160" w:type="dxa"/>
            <w:tcBorders>
              <w:top w:val="single" w:sz="12" w:space="0" w:color="auto"/>
              <w:bottom w:val="single" w:sz="12" w:space="0" w:color="auto"/>
            </w:tcBorders>
          </w:tcPr>
          <w:p w14:paraId="7EA08EDF"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Donderdag</w:t>
            </w:r>
          </w:p>
        </w:tc>
        <w:tc>
          <w:tcPr>
            <w:tcW w:w="1136" w:type="dxa"/>
            <w:tcBorders>
              <w:top w:val="single" w:sz="12" w:space="0" w:color="auto"/>
              <w:bottom w:val="single" w:sz="12" w:space="0" w:color="auto"/>
            </w:tcBorders>
          </w:tcPr>
          <w:p w14:paraId="70960C00"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Vrijdag</w:t>
            </w:r>
          </w:p>
        </w:tc>
        <w:tc>
          <w:tcPr>
            <w:tcW w:w="1141" w:type="dxa"/>
            <w:tcBorders>
              <w:top w:val="single" w:sz="12" w:space="0" w:color="auto"/>
              <w:bottom w:val="single" w:sz="12" w:space="0" w:color="auto"/>
            </w:tcBorders>
            <w:shd w:val="clear" w:color="auto" w:fill="F2F2F2" w:themeFill="background1" w:themeFillShade="F2"/>
          </w:tcPr>
          <w:p w14:paraId="47575A1B"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Zaterdag</w:t>
            </w:r>
          </w:p>
        </w:tc>
        <w:tc>
          <w:tcPr>
            <w:tcW w:w="1137" w:type="dxa"/>
            <w:tcBorders>
              <w:top w:val="single" w:sz="12" w:space="0" w:color="auto"/>
              <w:bottom w:val="single" w:sz="12" w:space="0" w:color="auto"/>
              <w:right w:val="single" w:sz="12" w:space="0" w:color="auto"/>
            </w:tcBorders>
            <w:shd w:val="clear" w:color="auto" w:fill="F2F2F2" w:themeFill="background1" w:themeFillShade="F2"/>
          </w:tcPr>
          <w:p w14:paraId="7D288C41" w14:textId="77777777" w:rsidR="00C63A6A" w:rsidRPr="00040248" w:rsidRDefault="00C63A6A" w:rsidP="00391A99">
            <w:pPr>
              <w:spacing w:after="120"/>
              <w:jc w:val="center"/>
              <w:rPr>
                <w:rFonts w:ascii="FlandersArtSans-Regular" w:hAnsi="FlandersArtSans-Regular"/>
                <w:b/>
                <w:sz w:val="20"/>
                <w:szCs w:val="20"/>
              </w:rPr>
            </w:pPr>
            <w:r w:rsidRPr="00040248">
              <w:rPr>
                <w:rFonts w:ascii="FlandersArtSans-Regular" w:hAnsi="FlandersArtSans-Regular"/>
                <w:b/>
                <w:sz w:val="20"/>
                <w:szCs w:val="20"/>
              </w:rPr>
              <w:t>Zondag</w:t>
            </w:r>
          </w:p>
        </w:tc>
      </w:tr>
      <w:tr w:rsidR="00C63A6A" w:rsidRPr="00040248" w14:paraId="4F3282E5" w14:textId="77777777" w:rsidTr="00391A99">
        <w:trPr>
          <w:gridAfter w:val="1"/>
          <w:wAfter w:w="15" w:type="dxa"/>
          <w:trHeight w:val="248"/>
        </w:trPr>
        <w:tc>
          <w:tcPr>
            <w:tcW w:w="1133" w:type="dxa"/>
            <w:tcBorders>
              <w:top w:val="single" w:sz="12" w:space="0" w:color="auto"/>
              <w:left w:val="single" w:sz="12" w:space="0" w:color="auto"/>
              <w:bottom w:val="single" w:sz="2" w:space="0" w:color="auto"/>
              <w:right w:val="single" w:sz="12" w:space="0" w:color="auto"/>
            </w:tcBorders>
          </w:tcPr>
          <w:p w14:paraId="7BB44CFA"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VM</w:t>
            </w:r>
          </w:p>
        </w:tc>
        <w:tc>
          <w:tcPr>
            <w:tcW w:w="1140" w:type="dxa"/>
            <w:tcBorders>
              <w:top w:val="single" w:sz="12" w:space="0" w:color="auto"/>
              <w:left w:val="single" w:sz="12" w:space="0" w:color="auto"/>
              <w:bottom w:val="single" w:sz="2" w:space="0" w:color="auto"/>
              <w:right w:val="single" w:sz="2" w:space="0" w:color="auto"/>
            </w:tcBorders>
          </w:tcPr>
          <w:p w14:paraId="4EFA02C3"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12" w:space="0" w:color="auto"/>
              <w:left w:val="single" w:sz="2" w:space="0" w:color="auto"/>
              <w:bottom w:val="single" w:sz="2" w:space="0" w:color="auto"/>
              <w:right w:val="single" w:sz="2" w:space="0" w:color="auto"/>
            </w:tcBorders>
          </w:tcPr>
          <w:p w14:paraId="6848DB10"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12" w:space="0" w:color="auto"/>
              <w:left w:val="single" w:sz="2" w:space="0" w:color="auto"/>
              <w:bottom w:val="single" w:sz="2" w:space="0" w:color="auto"/>
              <w:right w:val="single" w:sz="2" w:space="0" w:color="auto"/>
            </w:tcBorders>
          </w:tcPr>
          <w:p w14:paraId="4E08E80D" w14:textId="77777777" w:rsidR="00C63A6A" w:rsidRPr="00040248" w:rsidRDefault="00C63A6A" w:rsidP="00391A99">
            <w:pPr>
              <w:spacing w:after="120"/>
              <w:jc w:val="both"/>
              <w:rPr>
                <w:rFonts w:ascii="FlandersArtSans-Regular" w:hAnsi="FlandersArtSans-Regular"/>
                <w:b/>
                <w:sz w:val="20"/>
                <w:szCs w:val="20"/>
              </w:rPr>
            </w:pPr>
          </w:p>
        </w:tc>
        <w:tc>
          <w:tcPr>
            <w:tcW w:w="1160" w:type="dxa"/>
            <w:tcBorders>
              <w:top w:val="single" w:sz="12" w:space="0" w:color="auto"/>
              <w:left w:val="single" w:sz="2" w:space="0" w:color="auto"/>
              <w:bottom w:val="single" w:sz="2" w:space="0" w:color="auto"/>
              <w:right w:val="single" w:sz="2" w:space="0" w:color="auto"/>
            </w:tcBorders>
          </w:tcPr>
          <w:p w14:paraId="46BB2280" w14:textId="77777777" w:rsidR="00C63A6A" w:rsidRPr="00040248" w:rsidRDefault="00C63A6A" w:rsidP="00391A99">
            <w:pPr>
              <w:spacing w:after="120"/>
              <w:jc w:val="both"/>
              <w:rPr>
                <w:rFonts w:ascii="FlandersArtSans-Regular" w:hAnsi="FlandersArtSans-Regular"/>
                <w:b/>
                <w:sz w:val="20"/>
                <w:szCs w:val="20"/>
              </w:rPr>
            </w:pPr>
          </w:p>
        </w:tc>
        <w:tc>
          <w:tcPr>
            <w:tcW w:w="1136" w:type="dxa"/>
            <w:tcBorders>
              <w:top w:val="single" w:sz="12" w:space="0" w:color="auto"/>
              <w:left w:val="single" w:sz="2" w:space="0" w:color="auto"/>
              <w:bottom w:val="single" w:sz="2" w:space="0" w:color="auto"/>
              <w:right w:val="single" w:sz="2" w:space="0" w:color="auto"/>
            </w:tcBorders>
          </w:tcPr>
          <w:p w14:paraId="142751EF" w14:textId="77777777" w:rsidR="00C63A6A" w:rsidRPr="00040248" w:rsidRDefault="00C63A6A" w:rsidP="00391A99">
            <w:pPr>
              <w:spacing w:after="120"/>
              <w:jc w:val="both"/>
              <w:rPr>
                <w:rFonts w:ascii="FlandersArtSans-Regular" w:hAnsi="FlandersArtSans-Regular"/>
                <w:b/>
                <w:sz w:val="20"/>
                <w:szCs w:val="20"/>
              </w:rPr>
            </w:pPr>
          </w:p>
        </w:tc>
        <w:tc>
          <w:tcPr>
            <w:tcW w:w="1141" w:type="dxa"/>
            <w:tcBorders>
              <w:top w:val="single" w:sz="12" w:space="0" w:color="auto"/>
              <w:left w:val="single" w:sz="2" w:space="0" w:color="auto"/>
              <w:bottom w:val="single" w:sz="2" w:space="0" w:color="auto"/>
              <w:right w:val="single" w:sz="2" w:space="0" w:color="auto"/>
            </w:tcBorders>
            <w:shd w:val="clear" w:color="auto" w:fill="F2F2F2" w:themeFill="background1" w:themeFillShade="F2"/>
          </w:tcPr>
          <w:p w14:paraId="437EF19A"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78076820"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076B0875" w14:textId="77777777" w:rsidTr="00391A99">
        <w:trPr>
          <w:gridAfter w:val="1"/>
          <w:wAfter w:w="15" w:type="dxa"/>
          <w:trHeight w:val="257"/>
        </w:trPr>
        <w:tc>
          <w:tcPr>
            <w:tcW w:w="1133" w:type="dxa"/>
            <w:tcBorders>
              <w:top w:val="single" w:sz="2" w:space="0" w:color="auto"/>
              <w:left w:val="single" w:sz="12" w:space="0" w:color="auto"/>
              <w:bottom w:val="single" w:sz="2" w:space="0" w:color="auto"/>
              <w:right w:val="single" w:sz="12" w:space="0" w:color="auto"/>
            </w:tcBorders>
          </w:tcPr>
          <w:p w14:paraId="5FD45AFD" w14:textId="77777777" w:rsidR="00C63A6A" w:rsidRPr="00040248" w:rsidRDefault="00C63A6A" w:rsidP="00391A99">
            <w:pPr>
              <w:spacing w:after="120"/>
              <w:jc w:val="both"/>
              <w:rPr>
                <w:rFonts w:ascii="FlandersArtSans-Regular" w:hAnsi="FlandersArtSans-Regular"/>
                <w:sz w:val="20"/>
                <w:szCs w:val="20"/>
              </w:rPr>
            </w:pPr>
            <w:r w:rsidRPr="00040248">
              <w:rPr>
                <w:rFonts w:ascii="FlandersArtSans-Regular" w:hAnsi="FlandersArtSans-Regular"/>
                <w:sz w:val="20"/>
                <w:szCs w:val="20"/>
              </w:rPr>
              <w:t xml:space="preserve">Pauze </w:t>
            </w:r>
          </w:p>
        </w:tc>
        <w:tc>
          <w:tcPr>
            <w:tcW w:w="1140" w:type="dxa"/>
            <w:tcBorders>
              <w:top w:val="single" w:sz="2" w:space="0" w:color="auto"/>
              <w:left w:val="single" w:sz="12" w:space="0" w:color="auto"/>
              <w:bottom w:val="single" w:sz="2" w:space="0" w:color="auto"/>
              <w:right w:val="single" w:sz="2" w:space="0" w:color="auto"/>
            </w:tcBorders>
          </w:tcPr>
          <w:p w14:paraId="70B386E8"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2" w:space="0" w:color="auto"/>
              <w:left w:val="single" w:sz="2" w:space="0" w:color="auto"/>
              <w:bottom w:val="single" w:sz="2" w:space="0" w:color="auto"/>
              <w:right w:val="single" w:sz="2" w:space="0" w:color="auto"/>
            </w:tcBorders>
          </w:tcPr>
          <w:p w14:paraId="324B5ACF"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2" w:space="0" w:color="auto"/>
              <w:left w:val="single" w:sz="2" w:space="0" w:color="auto"/>
              <w:bottom w:val="single" w:sz="2" w:space="0" w:color="auto"/>
              <w:right w:val="single" w:sz="2" w:space="0" w:color="auto"/>
            </w:tcBorders>
          </w:tcPr>
          <w:p w14:paraId="0FE779AA" w14:textId="77777777" w:rsidR="00C63A6A" w:rsidRPr="00040248" w:rsidRDefault="00C63A6A" w:rsidP="00391A99">
            <w:pPr>
              <w:spacing w:after="120"/>
              <w:jc w:val="both"/>
              <w:rPr>
                <w:rFonts w:ascii="FlandersArtSans-Regular" w:hAnsi="FlandersArtSans-Regular"/>
                <w:b/>
                <w:sz w:val="20"/>
                <w:szCs w:val="20"/>
              </w:rPr>
            </w:pPr>
          </w:p>
        </w:tc>
        <w:tc>
          <w:tcPr>
            <w:tcW w:w="1160" w:type="dxa"/>
            <w:tcBorders>
              <w:top w:val="single" w:sz="2" w:space="0" w:color="auto"/>
              <w:left w:val="single" w:sz="2" w:space="0" w:color="auto"/>
              <w:bottom w:val="single" w:sz="2" w:space="0" w:color="auto"/>
              <w:right w:val="single" w:sz="2" w:space="0" w:color="auto"/>
            </w:tcBorders>
          </w:tcPr>
          <w:p w14:paraId="3E3326A8" w14:textId="77777777" w:rsidR="00C63A6A" w:rsidRPr="00040248" w:rsidRDefault="00C63A6A" w:rsidP="00391A99">
            <w:pPr>
              <w:spacing w:after="120"/>
              <w:jc w:val="both"/>
              <w:rPr>
                <w:rFonts w:ascii="FlandersArtSans-Regular" w:hAnsi="FlandersArtSans-Regular"/>
                <w:b/>
                <w:sz w:val="20"/>
                <w:szCs w:val="20"/>
              </w:rPr>
            </w:pPr>
          </w:p>
        </w:tc>
        <w:tc>
          <w:tcPr>
            <w:tcW w:w="1136" w:type="dxa"/>
            <w:tcBorders>
              <w:top w:val="single" w:sz="2" w:space="0" w:color="auto"/>
              <w:left w:val="single" w:sz="2" w:space="0" w:color="auto"/>
              <w:bottom w:val="single" w:sz="2" w:space="0" w:color="auto"/>
              <w:right w:val="single" w:sz="2" w:space="0" w:color="auto"/>
            </w:tcBorders>
          </w:tcPr>
          <w:p w14:paraId="4B5EC1D7" w14:textId="77777777" w:rsidR="00C63A6A" w:rsidRPr="00040248" w:rsidRDefault="00C63A6A" w:rsidP="00391A99">
            <w:pPr>
              <w:spacing w:after="120"/>
              <w:jc w:val="both"/>
              <w:rPr>
                <w:rFonts w:ascii="FlandersArtSans-Regular" w:hAnsi="FlandersArtSans-Regular"/>
                <w:b/>
                <w:sz w:val="20"/>
                <w:szCs w:val="20"/>
              </w:rPr>
            </w:pPr>
          </w:p>
        </w:tc>
        <w:tc>
          <w:tcPr>
            <w:tcW w:w="114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D3F2189"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14:paraId="49F642BC"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4BCD26BD" w14:textId="77777777" w:rsidTr="00391A99">
        <w:trPr>
          <w:gridAfter w:val="1"/>
          <w:wAfter w:w="15" w:type="dxa"/>
          <w:trHeight w:val="265"/>
        </w:trPr>
        <w:tc>
          <w:tcPr>
            <w:tcW w:w="1133" w:type="dxa"/>
            <w:tcBorders>
              <w:top w:val="single" w:sz="2" w:space="0" w:color="auto"/>
              <w:left w:val="single" w:sz="12" w:space="0" w:color="auto"/>
              <w:bottom w:val="single" w:sz="12" w:space="0" w:color="auto"/>
              <w:right w:val="single" w:sz="12" w:space="0" w:color="auto"/>
            </w:tcBorders>
          </w:tcPr>
          <w:p w14:paraId="30302208"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VM</w:t>
            </w:r>
          </w:p>
        </w:tc>
        <w:tc>
          <w:tcPr>
            <w:tcW w:w="1140" w:type="dxa"/>
            <w:tcBorders>
              <w:top w:val="single" w:sz="2" w:space="0" w:color="auto"/>
              <w:left w:val="single" w:sz="12" w:space="0" w:color="auto"/>
              <w:bottom w:val="single" w:sz="12" w:space="0" w:color="auto"/>
              <w:right w:val="single" w:sz="2" w:space="0" w:color="auto"/>
            </w:tcBorders>
          </w:tcPr>
          <w:p w14:paraId="41966938"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2" w:space="0" w:color="auto"/>
              <w:left w:val="single" w:sz="2" w:space="0" w:color="auto"/>
              <w:bottom w:val="single" w:sz="12" w:space="0" w:color="auto"/>
              <w:right w:val="single" w:sz="2" w:space="0" w:color="auto"/>
            </w:tcBorders>
          </w:tcPr>
          <w:p w14:paraId="424F5ACA"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2" w:space="0" w:color="auto"/>
              <w:left w:val="single" w:sz="2" w:space="0" w:color="auto"/>
              <w:bottom w:val="single" w:sz="12" w:space="0" w:color="auto"/>
              <w:right w:val="single" w:sz="2" w:space="0" w:color="auto"/>
            </w:tcBorders>
          </w:tcPr>
          <w:p w14:paraId="795AE23A" w14:textId="77777777" w:rsidR="00C63A6A" w:rsidRPr="00040248" w:rsidRDefault="00C63A6A" w:rsidP="00391A99">
            <w:pPr>
              <w:spacing w:after="120"/>
              <w:jc w:val="both"/>
              <w:rPr>
                <w:rFonts w:ascii="FlandersArtSans-Regular" w:hAnsi="FlandersArtSans-Regular"/>
                <w:b/>
                <w:sz w:val="20"/>
                <w:szCs w:val="20"/>
              </w:rPr>
            </w:pPr>
          </w:p>
        </w:tc>
        <w:tc>
          <w:tcPr>
            <w:tcW w:w="1160" w:type="dxa"/>
            <w:tcBorders>
              <w:top w:val="single" w:sz="2" w:space="0" w:color="auto"/>
              <w:left w:val="single" w:sz="2" w:space="0" w:color="auto"/>
              <w:bottom w:val="single" w:sz="12" w:space="0" w:color="auto"/>
              <w:right w:val="single" w:sz="2" w:space="0" w:color="auto"/>
            </w:tcBorders>
          </w:tcPr>
          <w:p w14:paraId="2EA5CC06" w14:textId="77777777" w:rsidR="00C63A6A" w:rsidRPr="00040248" w:rsidRDefault="00C63A6A" w:rsidP="00391A99">
            <w:pPr>
              <w:spacing w:after="120"/>
              <w:jc w:val="both"/>
              <w:rPr>
                <w:rFonts w:ascii="FlandersArtSans-Regular" w:hAnsi="FlandersArtSans-Regular"/>
                <w:b/>
                <w:sz w:val="20"/>
                <w:szCs w:val="20"/>
              </w:rPr>
            </w:pPr>
          </w:p>
        </w:tc>
        <w:tc>
          <w:tcPr>
            <w:tcW w:w="1136" w:type="dxa"/>
            <w:tcBorders>
              <w:top w:val="single" w:sz="2" w:space="0" w:color="auto"/>
              <w:left w:val="single" w:sz="2" w:space="0" w:color="auto"/>
              <w:bottom w:val="single" w:sz="12" w:space="0" w:color="auto"/>
              <w:right w:val="single" w:sz="2" w:space="0" w:color="auto"/>
            </w:tcBorders>
          </w:tcPr>
          <w:p w14:paraId="2990CCE3" w14:textId="77777777" w:rsidR="00C63A6A" w:rsidRPr="00040248" w:rsidRDefault="00C63A6A" w:rsidP="00391A99">
            <w:pPr>
              <w:spacing w:after="120"/>
              <w:jc w:val="both"/>
              <w:rPr>
                <w:rFonts w:ascii="FlandersArtSans-Regular" w:hAnsi="FlandersArtSans-Regular"/>
                <w:b/>
                <w:sz w:val="20"/>
                <w:szCs w:val="20"/>
              </w:rPr>
            </w:pPr>
          </w:p>
        </w:tc>
        <w:tc>
          <w:tcPr>
            <w:tcW w:w="1141"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Pr>
          <w:p w14:paraId="3310D79D"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Pr>
          <w:p w14:paraId="282C6FE3"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3D6018BB" w14:textId="77777777" w:rsidTr="00391A99">
        <w:trPr>
          <w:gridAfter w:val="1"/>
          <w:wAfter w:w="15" w:type="dxa"/>
          <w:trHeight w:val="248"/>
        </w:trPr>
        <w:tc>
          <w:tcPr>
            <w:tcW w:w="1133" w:type="dxa"/>
            <w:tcBorders>
              <w:top w:val="single" w:sz="12" w:space="0" w:color="auto"/>
              <w:left w:val="single" w:sz="12" w:space="0" w:color="auto"/>
              <w:bottom w:val="single" w:sz="12" w:space="0" w:color="auto"/>
              <w:right w:val="single" w:sz="12" w:space="0" w:color="auto"/>
            </w:tcBorders>
          </w:tcPr>
          <w:p w14:paraId="1854013F" w14:textId="77777777" w:rsidR="00C63A6A" w:rsidRPr="00040248" w:rsidRDefault="00C63A6A" w:rsidP="00391A99">
            <w:pPr>
              <w:spacing w:after="120"/>
              <w:jc w:val="both"/>
              <w:rPr>
                <w:rFonts w:ascii="FlandersArtSans-Regular" w:hAnsi="FlandersArtSans-Regular"/>
                <w:sz w:val="20"/>
                <w:szCs w:val="20"/>
              </w:rPr>
            </w:pPr>
            <w:r w:rsidRPr="00040248">
              <w:rPr>
                <w:rFonts w:ascii="FlandersArtSans-Regular" w:hAnsi="FlandersArtSans-Regular"/>
                <w:sz w:val="20"/>
                <w:szCs w:val="20"/>
              </w:rPr>
              <w:t>Pauze</w:t>
            </w:r>
          </w:p>
        </w:tc>
        <w:tc>
          <w:tcPr>
            <w:tcW w:w="1140" w:type="dxa"/>
            <w:tcBorders>
              <w:top w:val="single" w:sz="12" w:space="0" w:color="auto"/>
              <w:left w:val="single" w:sz="12" w:space="0" w:color="auto"/>
              <w:bottom w:val="single" w:sz="12" w:space="0" w:color="auto"/>
            </w:tcBorders>
          </w:tcPr>
          <w:p w14:paraId="69C08688"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12" w:space="0" w:color="auto"/>
              <w:bottom w:val="single" w:sz="12" w:space="0" w:color="auto"/>
            </w:tcBorders>
          </w:tcPr>
          <w:p w14:paraId="19F5F589"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12" w:space="0" w:color="auto"/>
              <w:bottom w:val="single" w:sz="12" w:space="0" w:color="auto"/>
            </w:tcBorders>
          </w:tcPr>
          <w:p w14:paraId="0BD9525A" w14:textId="77777777" w:rsidR="00C63A6A" w:rsidRPr="00040248" w:rsidRDefault="00C63A6A" w:rsidP="00391A99">
            <w:pPr>
              <w:spacing w:after="120"/>
              <w:jc w:val="both"/>
              <w:rPr>
                <w:rFonts w:ascii="FlandersArtSans-Regular" w:hAnsi="FlandersArtSans-Regular"/>
                <w:b/>
                <w:sz w:val="20"/>
                <w:szCs w:val="20"/>
              </w:rPr>
            </w:pPr>
          </w:p>
        </w:tc>
        <w:tc>
          <w:tcPr>
            <w:tcW w:w="1160" w:type="dxa"/>
            <w:tcBorders>
              <w:top w:val="single" w:sz="12" w:space="0" w:color="auto"/>
              <w:bottom w:val="single" w:sz="12" w:space="0" w:color="auto"/>
            </w:tcBorders>
          </w:tcPr>
          <w:p w14:paraId="2B390869" w14:textId="77777777" w:rsidR="00C63A6A" w:rsidRPr="00040248" w:rsidRDefault="00C63A6A" w:rsidP="00391A99">
            <w:pPr>
              <w:spacing w:after="120"/>
              <w:jc w:val="both"/>
              <w:rPr>
                <w:rFonts w:ascii="FlandersArtSans-Regular" w:hAnsi="FlandersArtSans-Regular"/>
                <w:b/>
                <w:sz w:val="20"/>
                <w:szCs w:val="20"/>
              </w:rPr>
            </w:pPr>
          </w:p>
        </w:tc>
        <w:tc>
          <w:tcPr>
            <w:tcW w:w="1136" w:type="dxa"/>
            <w:tcBorders>
              <w:top w:val="single" w:sz="12" w:space="0" w:color="auto"/>
              <w:bottom w:val="single" w:sz="12" w:space="0" w:color="auto"/>
            </w:tcBorders>
          </w:tcPr>
          <w:p w14:paraId="46046316" w14:textId="77777777" w:rsidR="00C63A6A" w:rsidRPr="00040248" w:rsidRDefault="00C63A6A" w:rsidP="00391A99">
            <w:pPr>
              <w:spacing w:after="120"/>
              <w:jc w:val="both"/>
              <w:rPr>
                <w:rFonts w:ascii="FlandersArtSans-Regular" w:hAnsi="FlandersArtSans-Regular"/>
                <w:b/>
                <w:sz w:val="20"/>
                <w:szCs w:val="20"/>
              </w:rPr>
            </w:pPr>
          </w:p>
        </w:tc>
        <w:tc>
          <w:tcPr>
            <w:tcW w:w="1141" w:type="dxa"/>
            <w:tcBorders>
              <w:top w:val="single" w:sz="12" w:space="0" w:color="auto"/>
              <w:bottom w:val="single" w:sz="12" w:space="0" w:color="auto"/>
            </w:tcBorders>
            <w:shd w:val="clear" w:color="auto" w:fill="F2F2F2" w:themeFill="background1" w:themeFillShade="F2"/>
          </w:tcPr>
          <w:p w14:paraId="315A0CA6"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12" w:space="0" w:color="auto"/>
              <w:bottom w:val="single" w:sz="12" w:space="0" w:color="auto"/>
              <w:right w:val="single" w:sz="12" w:space="0" w:color="auto"/>
            </w:tcBorders>
            <w:shd w:val="clear" w:color="auto" w:fill="F2F2F2" w:themeFill="background1" w:themeFillShade="F2"/>
          </w:tcPr>
          <w:p w14:paraId="66A404FC"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3EFEE09B" w14:textId="77777777" w:rsidTr="00391A99">
        <w:trPr>
          <w:gridAfter w:val="1"/>
          <w:wAfter w:w="15" w:type="dxa"/>
          <w:trHeight w:val="257"/>
        </w:trPr>
        <w:tc>
          <w:tcPr>
            <w:tcW w:w="1133" w:type="dxa"/>
            <w:tcBorders>
              <w:top w:val="single" w:sz="12" w:space="0" w:color="auto"/>
              <w:left w:val="single" w:sz="12" w:space="0" w:color="auto"/>
              <w:right w:val="single" w:sz="12" w:space="0" w:color="auto"/>
            </w:tcBorders>
          </w:tcPr>
          <w:p w14:paraId="2AA187F7"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NM</w:t>
            </w:r>
          </w:p>
        </w:tc>
        <w:tc>
          <w:tcPr>
            <w:tcW w:w="1140" w:type="dxa"/>
            <w:tcBorders>
              <w:top w:val="single" w:sz="12" w:space="0" w:color="auto"/>
              <w:left w:val="single" w:sz="12" w:space="0" w:color="auto"/>
            </w:tcBorders>
          </w:tcPr>
          <w:p w14:paraId="11E9D3E4"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12" w:space="0" w:color="auto"/>
            </w:tcBorders>
          </w:tcPr>
          <w:p w14:paraId="52729E67"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12" w:space="0" w:color="auto"/>
            </w:tcBorders>
          </w:tcPr>
          <w:p w14:paraId="1233C7B0" w14:textId="77777777" w:rsidR="00C63A6A" w:rsidRPr="00040248" w:rsidRDefault="00C63A6A" w:rsidP="00391A99">
            <w:pPr>
              <w:spacing w:after="120"/>
              <w:jc w:val="both"/>
              <w:rPr>
                <w:rFonts w:ascii="FlandersArtSans-Regular" w:hAnsi="FlandersArtSans-Regular"/>
                <w:b/>
                <w:sz w:val="20"/>
                <w:szCs w:val="20"/>
              </w:rPr>
            </w:pPr>
          </w:p>
        </w:tc>
        <w:tc>
          <w:tcPr>
            <w:tcW w:w="1160" w:type="dxa"/>
            <w:tcBorders>
              <w:top w:val="single" w:sz="12" w:space="0" w:color="auto"/>
            </w:tcBorders>
          </w:tcPr>
          <w:p w14:paraId="67805E7C" w14:textId="77777777" w:rsidR="00C63A6A" w:rsidRPr="00040248" w:rsidRDefault="00C63A6A" w:rsidP="00391A99">
            <w:pPr>
              <w:spacing w:after="120"/>
              <w:jc w:val="both"/>
              <w:rPr>
                <w:rFonts w:ascii="FlandersArtSans-Regular" w:hAnsi="FlandersArtSans-Regular"/>
                <w:b/>
                <w:sz w:val="20"/>
                <w:szCs w:val="20"/>
              </w:rPr>
            </w:pPr>
          </w:p>
        </w:tc>
        <w:tc>
          <w:tcPr>
            <w:tcW w:w="1136" w:type="dxa"/>
            <w:tcBorders>
              <w:top w:val="single" w:sz="12" w:space="0" w:color="auto"/>
            </w:tcBorders>
          </w:tcPr>
          <w:p w14:paraId="42B5BA0D" w14:textId="77777777" w:rsidR="00C63A6A" w:rsidRPr="00040248" w:rsidRDefault="00C63A6A" w:rsidP="00391A99">
            <w:pPr>
              <w:spacing w:after="120"/>
              <w:jc w:val="both"/>
              <w:rPr>
                <w:rFonts w:ascii="FlandersArtSans-Regular" w:hAnsi="FlandersArtSans-Regular"/>
                <w:b/>
                <w:sz w:val="20"/>
                <w:szCs w:val="20"/>
              </w:rPr>
            </w:pPr>
          </w:p>
        </w:tc>
        <w:tc>
          <w:tcPr>
            <w:tcW w:w="1141" w:type="dxa"/>
            <w:tcBorders>
              <w:top w:val="single" w:sz="12" w:space="0" w:color="auto"/>
            </w:tcBorders>
            <w:shd w:val="clear" w:color="auto" w:fill="F2F2F2" w:themeFill="background1" w:themeFillShade="F2"/>
          </w:tcPr>
          <w:p w14:paraId="50AF59FE"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top w:val="single" w:sz="12" w:space="0" w:color="auto"/>
              <w:right w:val="single" w:sz="12" w:space="0" w:color="auto"/>
            </w:tcBorders>
            <w:shd w:val="clear" w:color="auto" w:fill="F2F2F2" w:themeFill="background1" w:themeFillShade="F2"/>
          </w:tcPr>
          <w:p w14:paraId="721C33DF"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36438DD0" w14:textId="77777777" w:rsidTr="00391A99">
        <w:trPr>
          <w:gridAfter w:val="1"/>
          <w:wAfter w:w="15" w:type="dxa"/>
          <w:trHeight w:val="257"/>
        </w:trPr>
        <w:tc>
          <w:tcPr>
            <w:tcW w:w="1133" w:type="dxa"/>
            <w:tcBorders>
              <w:left w:val="single" w:sz="12" w:space="0" w:color="auto"/>
              <w:right w:val="single" w:sz="12" w:space="0" w:color="auto"/>
            </w:tcBorders>
          </w:tcPr>
          <w:p w14:paraId="52FB780B" w14:textId="77777777" w:rsidR="00C63A6A" w:rsidRPr="00040248" w:rsidRDefault="00C63A6A" w:rsidP="00391A99">
            <w:pPr>
              <w:spacing w:after="120"/>
              <w:jc w:val="both"/>
              <w:rPr>
                <w:rFonts w:ascii="FlandersArtSans-Regular" w:hAnsi="FlandersArtSans-Regular"/>
                <w:sz w:val="20"/>
                <w:szCs w:val="20"/>
              </w:rPr>
            </w:pPr>
            <w:r w:rsidRPr="00040248">
              <w:rPr>
                <w:rFonts w:ascii="FlandersArtSans-Regular" w:hAnsi="FlandersArtSans-Regular"/>
                <w:sz w:val="20"/>
                <w:szCs w:val="20"/>
              </w:rPr>
              <w:t>Pauze</w:t>
            </w:r>
          </w:p>
        </w:tc>
        <w:tc>
          <w:tcPr>
            <w:tcW w:w="1140" w:type="dxa"/>
            <w:tcBorders>
              <w:left w:val="single" w:sz="12" w:space="0" w:color="auto"/>
            </w:tcBorders>
          </w:tcPr>
          <w:p w14:paraId="143920C1" w14:textId="77777777" w:rsidR="00C63A6A" w:rsidRPr="00040248" w:rsidRDefault="00C63A6A" w:rsidP="00391A99">
            <w:pPr>
              <w:spacing w:after="120"/>
              <w:jc w:val="both"/>
              <w:rPr>
                <w:rFonts w:ascii="FlandersArtSans-Regular" w:hAnsi="FlandersArtSans-Regular"/>
                <w:b/>
                <w:sz w:val="20"/>
                <w:szCs w:val="20"/>
              </w:rPr>
            </w:pPr>
          </w:p>
        </w:tc>
        <w:tc>
          <w:tcPr>
            <w:tcW w:w="1139" w:type="dxa"/>
          </w:tcPr>
          <w:p w14:paraId="6EAA4F06" w14:textId="77777777" w:rsidR="00C63A6A" w:rsidRPr="00040248" w:rsidRDefault="00C63A6A" w:rsidP="00391A99">
            <w:pPr>
              <w:spacing w:after="120"/>
              <w:jc w:val="both"/>
              <w:rPr>
                <w:rFonts w:ascii="FlandersArtSans-Regular" w:hAnsi="FlandersArtSans-Regular"/>
                <w:b/>
                <w:sz w:val="20"/>
                <w:szCs w:val="20"/>
              </w:rPr>
            </w:pPr>
          </w:p>
        </w:tc>
        <w:tc>
          <w:tcPr>
            <w:tcW w:w="1145" w:type="dxa"/>
          </w:tcPr>
          <w:p w14:paraId="16A67AE4" w14:textId="77777777" w:rsidR="00C63A6A" w:rsidRPr="00040248" w:rsidRDefault="00C63A6A" w:rsidP="00391A99">
            <w:pPr>
              <w:spacing w:after="120"/>
              <w:jc w:val="both"/>
              <w:rPr>
                <w:rFonts w:ascii="FlandersArtSans-Regular" w:hAnsi="FlandersArtSans-Regular"/>
                <w:b/>
                <w:sz w:val="20"/>
                <w:szCs w:val="20"/>
              </w:rPr>
            </w:pPr>
          </w:p>
        </w:tc>
        <w:tc>
          <w:tcPr>
            <w:tcW w:w="1160" w:type="dxa"/>
          </w:tcPr>
          <w:p w14:paraId="0BC52AEA" w14:textId="77777777" w:rsidR="00C63A6A" w:rsidRPr="00040248" w:rsidRDefault="00C63A6A" w:rsidP="00391A99">
            <w:pPr>
              <w:spacing w:after="120"/>
              <w:jc w:val="both"/>
              <w:rPr>
                <w:rFonts w:ascii="FlandersArtSans-Regular" w:hAnsi="FlandersArtSans-Regular"/>
                <w:b/>
                <w:sz w:val="20"/>
                <w:szCs w:val="20"/>
              </w:rPr>
            </w:pPr>
          </w:p>
        </w:tc>
        <w:tc>
          <w:tcPr>
            <w:tcW w:w="1136" w:type="dxa"/>
          </w:tcPr>
          <w:p w14:paraId="260BFB52" w14:textId="77777777" w:rsidR="00C63A6A" w:rsidRPr="00040248" w:rsidRDefault="00C63A6A" w:rsidP="00391A99">
            <w:pPr>
              <w:spacing w:after="120"/>
              <w:jc w:val="both"/>
              <w:rPr>
                <w:rFonts w:ascii="FlandersArtSans-Regular" w:hAnsi="FlandersArtSans-Regular"/>
                <w:b/>
                <w:sz w:val="20"/>
                <w:szCs w:val="20"/>
              </w:rPr>
            </w:pPr>
          </w:p>
        </w:tc>
        <w:tc>
          <w:tcPr>
            <w:tcW w:w="1141" w:type="dxa"/>
            <w:shd w:val="clear" w:color="auto" w:fill="F2F2F2" w:themeFill="background1" w:themeFillShade="F2"/>
          </w:tcPr>
          <w:p w14:paraId="34B547FD"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right w:val="single" w:sz="12" w:space="0" w:color="auto"/>
            </w:tcBorders>
            <w:shd w:val="clear" w:color="auto" w:fill="F2F2F2" w:themeFill="background1" w:themeFillShade="F2"/>
          </w:tcPr>
          <w:p w14:paraId="29978E87"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54B30C91" w14:textId="77777777" w:rsidTr="00391A99">
        <w:trPr>
          <w:gridAfter w:val="1"/>
          <w:wAfter w:w="15" w:type="dxa"/>
          <w:trHeight w:val="257"/>
        </w:trPr>
        <w:tc>
          <w:tcPr>
            <w:tcW w:w="1133" w:type="dxa"/>
            <w:tcBorders>
              <w:left w:val="single" w:sz="12" w:space="0" w:color="auto"/>
              <w:bottom w:val="single" w:sz="12" w:space="0" w:color="auto"/>
              <w:right w:val="single" w:sz="12" w:space="0" w:color="auto"/>
            </w:tcBorders>
          </w:tcPr>
          <w:p w14:paraId="58A423F3"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NM</w:t>
            </w:r>
          </w:p>
        </w:tc>
        <w:tc>
          <w:tcPr>
            <w:tcW w:w="1140" w:type="dxa"/>
            <w:tcBorders>
              <w:left w:val="single" w:sz="12" w:space="0" w:color="auto"/>
              <w:bottom w:val="single" w:sz="12" w:space="0" w:color="auto"/>
            </w:tcBorders>
          </w:tcPr>
          <w:p w14:paraId="2C0414BE"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bottom w:val="single" w:sz="2" w:space="0" w:color="auto"/>
            </w:tcBorders>
          </w:tcPr>
          <w:p w14:paraId="339C9358"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bottom w:val="single" w:sz="2" w:space="0" w:color="auto"/>
            </w:tcBorders>
          </w:tcPr>
          <w:p w14:paraId="18CD540A" w14:textId="77777777" w:rsidR="00C63A6A" w:rsidRPr="00040248" w:rsidRDefault="00C63A6A" w:rsidP="00391A99">
            <w:pPr>
              <w:spacing w:after="120"/>
              <w:jc w:val="both"/>
              <w:rPr>
                <w:rFonts w:ascii="FlandersArtSans-Regular" w:hAnsi="FlandersArtSans-Regular"/>
                <w:b/>
                <w:sz w:val="20"/>
                <w:szCs w:val="20"/>
              </w:rPr>
            </w:pPr>
          </w:p>
        </w:tc>
        <w:tc>
          <w:tcPr>
            <w:tcW w:w="1160" w:type="dxa"/>
            <w:tcBorders>
              <w:bottom w:val="single" w:sz="2" w:space="0" w:color="auto"/>
            </w:tcBorders>
          </w:tcPr>
          <w:p w14:paraId="181DB889" w14:textId="77777777" w:rsidR="00C63A6A" w:rsidRPr="00040248" w:rsidRDefault="00C63A6A" w:rsidP="00391A99">
            <w:pPr>
              <w:spacing w:after="120"/>
              <w:jc w:val="both"/>
              <w:rPr>
                <w:rFonts w:ascii="FlandersArtSans-Regular" w:hAnsi="FlandersArtSans-Regular"/>
                <w:b/>
                <w:sz w:val="20"/>
                <w:szCs w:val="20"/>
              </w:rPr>
            </w:pPr>
          </w:p>
        </w:tc>
        <w:tc>
          <w:tcPr>
            <w:tcW w:w="1136" w:type="dxa"/>
            <w:tcBorders>
              <w:bottom w:val="single" w:sz="2" w:space="0" w:color="auto"/>
            </w:tcBorders>
          </w:tcPr>
          <w:p w14:paraId="473D1C63" w14:textId="77777777" w:rsidR="00C63A6A" w:rsidRPr="00040248" w:rsidRDefault="00C63A6A" w:rsidP="00391A99">
            <w:pPr>
              <w:spacing w:after="120"/>
              <w:jc w:val="both"/>
              <w:rPr>
                <w:rFonts w:ascii="FlandersArtSans-Regular" w:hAnsi="FlandersArtSans-Regular"/>
                <w:b/>
                <w:sz w:val="20"/>
                <w:szCs w:val="20"/>
              </w:rPr>
            </w:pPr>
          </w:p>
        </w:tc>
        <w:tc>
          <w:tcPr>
            <w:tcW w:w="1141" w:type="dxa"/>
            <w:tcBorders>
              <w:bottom w:val="single" w:sz="2" w:space="0" w:color="auto"/>
            </w:tcBorders>
            <w:shd w:val="clear" w:color="auto" w:fill="F2F2F2" w:themeFill="background1" w:themeFillShade="F2"/>
          </w:tcPr>
          <w:p w14:paraId="0E76D9C9" w14:textId="77777777" w:rsidR="00C63A6A" w:rsidRPr="00040248" w:rsidRDefault="00C63A6A" w:rsidP="00391A99">
            <w:pPr>
              <w:spacing w:after="120"/>
              <w:jc w:val="both"/>
              <w:rPr>
                <w:rFonts w:ascii="FlandersArtSans-Regular" w:hAnsi="FlandersArtSans-Regular"/>
                <w:b/>
                <w:sz w:val="20"/>
                <w:szCs w:val="20"/>
              </w:rPr>
            </w:pPr>
          </w:p>
        </w:tc>
        <w:tc>
          <w:tcPr>
            <w:tcW w:w="1137" w:type="dxa"/>
            <w:tcBorders>
              <w:bottom w:val="single" w:sz="12" w:space="0" w:color="auto"/>
              <w:right w:val="single" w:sz="12" w:space="0" w:color="auto"/>
            </w:tcBorders>
            <w:shd w:val="clear" w:color="auto" w:fill="F2F2F2" w:themeFill="background1" w:themeFillShade="F2"/>
          </w:tcPr>
          <w:p w14:paraId="008DA301" w14:textId="77777777" w:rsidR="00C63A6A" w:rsidRPr="00040248" w:rsidRDefault="00C63A6A" w:rsidP="00391A99">
            <w:pPr>
              <w:spacing w:after="120"/>
              <w:jc w:val="both"/>
              <w:rPr>
                <w:rFonts w:ascii="FlandersArtSans-Regular" w:hAnsi="FlandersArtSans-Regular"/>
                <w:b/>
                <w:sz w:val="20"/>
                <w:szCs w:val="20"/>
              </w:rPr>
            </w:pPr>
          </w:p>
        </w:tc>
      </w:tr>
      <w:tr w:rsidR="00C63A6A" w:rsidRPr="00040248" w14:paraId="73D91839" w14:textId="77777777" w:rsidTr="00391A99">
        <w:trPr>
          <w:trHeight w:val="248"/>
        </w:trPr>
        <w:tc>
          <w:tcPr>
            <w:tcW w:w="1133" w:type="dxa"/>
            <w:tcBorders>
              <w:top w:val="single" w:sz="12" w:space="0" w:color="auto"/>
              <w:left w:val="single" w:sz="12" w:space="0" w:color="auto"/>
              <w:bottom w:val="single" w:sz="12" w:space="0" w:color="auto"/>
              <w:right w:val="single" w:sz="12" w:space="0" w:color="auto"/>
            </w:tcBorders>
          </w:tcPr>
          <w:p w14:paraId="73F60126" w14:textId="77777777" w:rsidR="00C63A6A" w:rsidRPr="00040248" w:rsidRDefault="00C63A6A" w:rsidP="00391A99">
            <w:pPr>
              <w:spacing w:after="120"/>
              <w:jc w:val="both"/>
              <w:rPr>
                <w:rFonts w:ascii="FlandersArtSans-Regular" w:hAnsi="FlandersArtSans-Regular"/>
                <w:b/>
                <w:sz w:val="20"/>
                <w:szCs w:val="20"/>
              </w:rPr>
            </w:pPr>
            <w:r w:rsidRPr="00040248">
              <w:rPr>
                <w:rFonts w:ascii="FlandersArtSans-Regular" w:hAnsi="FlandersArtSans-Regular"/>
                <w:b/>
                <w:sz w:val="20"/>
                <w:szCs w:val="20"/>
              </w:rPr>
              <w:t xml:space="preserve">Totaal </w:t>
            </w:r>
            <w:r w:rsidR="00B66F70">
              <w:rPr>
                <w:rFonts w:ascii="FlandersArtSans-Regular" w:hAnsi="FlandersArtSans-Regular"/>
                <w:b/>
                <w:sz w:val="20"/>
                <w:szCs w:val="20"/>
              </w:rPr>
              <w:t>d</w:t>
            </w:r>
            <w:r w:rsidRPr="00040248">
              <w:rPr>
                <w:rFonts w:ascii="FlandersArtSans-Regular" w:hAnsi="FlandersArtSans-Regular"/>
                <w:b/>
                <w:sz w:val="20"/>
                <w:szCs w:val="20"/>
              </w:rPr>
              <w:t>ag</w:t>
            </w:r>
          </w:p>
        </w:tc>
        <w:tc>
          <w:tcPr>
            <w:tcW w:w="1140" w:type="dxa"/>
            <w:tcBorders>
              <w:top w:val="single" w:sz="12" w:space="0" w:color="auto"/>
              <w:left w:val="single" w:sz="12" w:space="0" w:color="auto"/>
              <w:bottom w:val="single" w:sz="12" w:space="0" w:color="auto"/>
              <w:right w:val="single" w:sz="2" w:space="0" w:color="auto"/>
            </w:tcBorders>
          </w:tcPr>
          <w:p w14:paraId="3F96F861" w14:textId="77777777" w:rsidR="00C63A6A" w:rsidRPr="00040248" w:rsidRDefault="00C63A6A" w:rsidP="00391A99">
            <w:pPr>
              <w:spacing w:after="120"/>
              <w:jc w:val="both"/>
              <w:rPr>
                <w:rFonts w:ascii="FlandersArtSans-Regular" w:hAnsi="FlandersArtSans-Regular"/>
                <w:b/>
                <w:sz w:val="20"/>
                <w:szCs w:val="20"/>
              </w:rPr>
            </w:pPr>
          </w:p>
        </w:tc>
        <w:tc>
          <w:tcPr>
            <w:tcW w:w="1139" w:type="dxa"/>
            <w:tcBorders>
              <w:top w:val="single" w:sz="12" w:space="0" w:color="auto"/>
              <w:left w:val="single" w:sz="2" w:space="0" w:color="auto"/>
              <w:bottom w:val="single" w:sz="12" w:space="0" w:color="auto"/>
              <w:right w:val="single" w:sz="2" w:space="0" w:color="auto"/>
            </w:tcBorders>
          </w:tcPr>
          <w:p w14:paraId="1DC37888" w14:textId="77777777" w:rsidR="00C63A6A" w:rsidRPr="00040248" w:rsidRDefault="00C63A6A" w:rsidP="00391A99">
            <w:pPr>
              <w:spacing w:after="120"/>
              <w:jc w:val="both"/>
              <w:rPr>
                <w:rFonts w:ascii="FlandersArtSans-Regular" w:hAnsi="FlandersArtSans-Regular"/>
                <w:b/>
                <w:sz w:val="20"/>
                <w:szCs w:val="20"/>
              </w:rPr>
            </w:pPr>
          </w:p>
        </w:tc>
        <w:tc>
          <w:tcPr>
            <w:tcW w:w="1145" w:type="dxa"/>
            <w:tcBorders>
              <w:top w:val="single" w:sz="12" w:space="0" w:color="auto"/>
              <w:left w:val="single" w:sz="2" w:space="0" w:color="auto"/>
              <w:bottom w:val="single" w:sz="12" w:space="0" w:color="auto"/>
              <w:right w:val="single" w:sz="2" w:space="0" w:color="auto"/>
            </w:tcBorders>
          </w:tcPr>
          <w:p w14:paraId="6EF3C455" w14:textId="77777777" w:rsidR="00C63A6A" w:rsidRPr="00040248" w:rsidRDefault="00C63A6A" w:rsidP="00391A99">
            <w:pPr>
              <w:spacing w:after="120"/>
              <w:jc w:val="both"/>
              <w:rPr>
                <w:rFonts w:ascii="FlandersArtSans-Regular" w:hAnsi="FlandersArtSans-Regular"/>
                <w:b/>
                <w:sz w:val="20"/>
                <w:szCs w:val="20"/>
              </w:rPr>
            </w:pPr>
          </w:p>
        </w:tc>
        <w:tc>
          <w:tcPr>
            <w:tcW w:w="1160" w:type="dxa"/>
            <w:tcBorders>
              <w:top w:val="single" w:sz="12" w:space="0" w:color="auto"/>
              <w:left w:val="single" w:sz="2" w:space="0" w:color="auto"/>
              <w:bottom w:val="single" w:sz="12" w:space="0" w:color="auto"/>
              <w:right w:val="single" w:sz="2" w:space="0" w:color="auto"/>
            </w:tcBorders>
          </w:tcPr>
          <w:p w14:paraId="18BFE34C" w14:textId="77777777" w:rsidR="00C63A6A" w:rsidRPr="00040248" w:rsidRDefault="00C63A6A" w:rsidP="00391A99">
            <w:pPr>
              <w:spacing w:after="120"/>
              <w:jc w:val="both"/>
              <w:rPr>
                <w:rFonts w:ascii="FlandersArtSans-Regular" w:hAnsi="FlandersArtSans-Regular"/>
                <w:b/>
                <w:sz w:val="20"/>
                <w:szCs w:val="20"/>
              </w:rPr>
            </w:pPr>
          </w:p>
        </w:tc>
        <w:tc>
          <w:tcPr>
            <w:tcW w:w="1136" w:type="dxa"/>
            <w:tcBorders>
              <w:top w:val="single" w:sz="12" w:space="0" w:color="auto"/>
              <w:left w:val="single" w:sz="2" w:space="0" w:color="auto"/>
              <w:bottom w:val="single" w:sz="12" w:space="0" w:color="auto"/>
              <w:right w:val="single" w:sz="2" w:space="0" w:color="auto"/>
            </w:tcBorders>
          </w:tcPr>
          <w:p w14:paraId="147F9C2D" w14:textId="77777777" w:rsidR="00C63A6A" w:rsidRPr="00040248" w:rsidRDefault="00C63A6A" w:rsidP="00391A99">
            <w:pPr>
              <w:spacing w:after="120"/>
              <w:jc w:val="both"/>
              <w:rPr>
                <w:rFonts w:ascii="FlandersArtSans-Regular" w:hAnsi="FlandersArtSans-Regular"/>
                <w:b/>
                <w:sz w:val="20"/>
                <w:szCs w:val="20"/>
              </w:rPr>
            </w:pPr>
          </w:p>
        </w:tc>
        <w:tc>
          <w:tcPr>
            <w:tcW w:w="1141"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7E971B59" w14:textId="77777777" w:rsidR="00C63A6A" w:rsidRPr="00040248" w:rsidRDefault="00C63A6A" w:rsidP="00391A99">
            <w:pPr>
              <w:spacing w:after="120"/>
              <w:jc w:val="both"/>
              <w:rPr>
                <w:rFonts w:ascii="FlandersArtSans-Regular" w:hAnsi="FlandersArtSans-Regular"/>
                <w:b/>
                <w:sz w:val="20"/>
                <w:szCs w:val="20"/>
              </w:rPr>
            </w:pPr>
          </w:p>
        </w:tc>
        <w:tc>
          <w:tcPr>
            <w:tcW w:w="1152" w:type="dxa"/>
            <w:gridSpan w:val="2"/>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06011D99" w14:textId="77777777" w:rsidR="00C63A6A" w:rsidRPr="00040248" w:rsidRDefault="00C63A6A" w:rsidP="00391A99">
            <w:pPr>
              <w:spacing w:after="120"/>
              <w:jc w:val="both"/>
              <w:rPr>
                <w:rFonts w:ascii="FlandersArtSans-Regular" w:hAnsi="FlandersArtSans-Regular"/>
                <w:b/>
                <w:sz w:val="20"/>
                <w:szCs w:val="20"/>
              </w:rPr>
            </w:pPr>
          </w:p>
        </w:tc>
      </w:tr>
    </w:tbl>
    <w:p w14:paraId="6A8331E6" w14:textId="77777777" w:rsidR="00C63A6A" w:rsidRPr="00F718D4" w:rsidRDefault="00C63A6A" w:rsidP="00C63A6A">
      <w:pPr>
        <w:pStyle w:val="Normaalweb"/>
        <w:spacing w:before="0" w:beforeAutospacing="0" w:after="0" w:afterAutospacing="0"/>
        <w:rPr>
          <w:rFonts w:ascii="Calibri" w:hAnsi="Calibri" w:cs="Calibri"/>
          <w:sz w:val="16"/>
          <w:szCs w:val="16"/>
          <w:shd w:val="clear" w:color="auto" w:fill="FFFF99"/>
        </w:rPr>
      </w:pPr>
    </w:p>
    <w:p w14:paraId="461E33AC" w14:textId="77777777" w:rsidR="00C63A6A" w:rsidRPr="00C63A6A" w:rsidRDefault="00C63A6A" w:rsidP="00C63A6A">
      <w:pPr>
        <w:spacing w:after="120"/>
        <w:jc w:val="both"/>
        <w:rPr>
          <w:rFonts w:ascii="FlandersArtSans-Regular" w:hAnsi="FlandersArtSans-Regular" w:cs="Arial"/>
          <w:szCs w:val="22"/>
        </w:rPr>
      </w:pPr>
      <w:r w:rsidRPr="00040248">
        <w:rPr>
          <w:rFonts w:ascii="FlandersArtSans-Regular" w:hAnsi="FlandersArtSans-Regular"/>
        </w:rPr>
        <w:t xml:space="preserve">De lessen in de school gaan door op de volgende dagen : </w:t>
      </w:r>
      <w:r>
        <w:rPr>
          <w:rFonts w:ascii="FlandersArtSans-Regular" w:hAnsi="FlandersArtSans-Regular" w:cs="Arial"/>
          <w:szCs w:val="22"/>
        </w:rPr>
        <w:fldChar w:fldCharType="begin">
          <w:ffData>
            <w:name w:val=""/>
            <w:enabled/>
            <w:calcOnExit w:val="0"/>
            <w:textInput/>
          </w:ffData>
        </w:fldChar>
      </w:r>
      <w:r>
        <w:rPr>
          <w:rFonts w:ascii="FlandersArtSans-Regular" w:hAnsi="FlandersArtSans-Regular" w:cs="Arial"/>
          <w:szCs w:val="22"/>
        </w:rPr>
        <w:instrText xml:space="preserve"> FORMTEXT </w:instrText>
      </w:r>
      <w:r>
        <w:rPr>
          <w:rFonts w:ascii="FlandersArtSans-Regular" w:hAnsi="FlandersArtSans-Regular" w:cs="Arial"/>
          <w:szCs w:val="22"/>
        </w:rPr>
      </w:r>
      <w:r>
        <w:rPr>
          <w:rFonts w:ascii="FlandersArtSans-Regular" w:hAnsi="FlandersArtSans-Regular" w:cs="Arial"/>
          <w:szCs w:val="22"/>
        </w:rPr>
        <w:fldChar w:fldCharType="separate"/>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szCs w:val="22"/>
        </w:rPr>
        <w:fldChar w:fldCharType="end"/>
      </w:r>
      <w:r>
        <w:rPr>
          <w:rFonts w:ascii="FlandersArtSans-Regular" w:hAnsi="FlandersArtSans-Regular" w:cs="Arial"/>
          <w:szCs w:val="22"/>
        </w:rPr>
        <w:t xml:space="preserve"> en </w:t>
      </w:r>
      <w:r>
        <w:rPr>
          <w:rFonts w:ascii="FlandersArtSans-Regular" w:hAnsi="FlandersArtSans-Regular" w:cs="Arial"/>
          <w:szCs w:val="22"/>
        </w:rPr>
        <w:fldChar w:fldCharType="begin">
          <w:ffData>
            <w:name w:val=""/>
            <w:enabled/>
            <w:calcOnExit w:val="0"/>
            <w:textInput/>
          </w:ffData>
        </w:fldChar>
      </w:r>
      <w:r>
        <w:rPr>
          <w:rFonts w:ascii="FlandersArtSans-Regular" w:hAnsi="FlandersArtSans-Regular" w:cs="Arial"/>
          <w:szCs w:val="22"/>
        </w:rPr>
        <w:instrText xml:space="preserve"> FORMTEXT </w:instrText>
      </w:r>
      <w:r>
        <w:rPr>
          <w:rFonts w:ascii="FlandersArtSans-Regular" w:hAnsi="FlandersArtSans-Regular" w:cs="Arial"/>
          <w:szCs w:val="22"/>
        </w:rPr>
      </w:r>
      <w:r>
        <w:rPr>
          <w:rFonts w:ascii="FlandersArtSans-Regular" w:hAnsi="FlandersArtSans-Regular" w:cs="Arial"/>
          <w:szCs w:val="22"/>
        </w:rPr>
        <w:fldChar w:fldCharType="separate"/>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szCs w:val="22"/>
        </w:rPr>
        <w:fldChar w:fldCharType="end"/>
      </w:r>
    </w:p>
    <w:p w14:paraId="0FB135A3" w14:textId="77777777" w:rsidR="00C63A6A" w:rsidRPr="00C63A6A" w:rsidRDefault="00C63A6A" w:rsidP="00C63A6A">
      <w:pPr>
        <w:pStyle w:val="Normaalweb"/>
        <w:spacing w:before="0" w:beforeAutospacing="0" w:after="0" w:afterAutospacing="0"/>
        <w:rPr>
          <w:rFonts w:ascii="Calibri" w:hAnsi="Calibri" w:cs="Calibri"/>
          <w:sz w:val="20"/>
          <w:szCs w:val="20"/>
          <w:shd w:val="clear" w:color="auto" w:fill="FFFF99"/>
        </w:rPr>
      </w:pPr>
    </w:p>
    <w:p w14:paraId="1C637420" w14:textId="77777777" w:rsidR="00C63A6A" w:rsidRDefault="00C63A6A" w:rsidP="00C63A6A">
      <w:pPr>
        <w:rPr>
          <w:rFonts w:ascii="Cambria" w:hAnsi="Cambria" w:cs="Cambria"/>
          <w:i/>
          <w:sz w:val="20"/>
          <w:szCs w:val="20"/>
        </w:rPr>
      </w:pPr>
      <w:r w:rsidRPr="00B66F70">
        <w:rPr>
          <w:rFonts w:ascii="FlandersArtSans-Regular" w:hAnsi="FlandersArtSans-Regular"/>
          <w:i/>
          <w:sz w:val="20"/>
          <w:szCs w:val="20"/>
        </w:rPr>
        <w:t>Er kan afgeweken worden van het uurrooster met een flexibele regeling op weekbasis; hierbij wordt er maximaal 8u per dag gepresteerd en wordt er</w:t>
      </w:r>
      <w:r w:rsidRPr="00B66F70">
        <w:rPr>
          <w:rFonts w:ascii="Cambria" w:hAnsi="Cambria" w:cs="Cambria"/>
          <w:i/>
          <w:sz w:val="20"/>
          <w:szCs w:val="20"/>
        </w:rPr>
        <w:t> </w:t>
      </w:r>
      <w:r w:rsidRPr="00B66F70">
        <w:rPr>
          <w:rFonts w:ascii="FlandersArtSans-Regular" w:hAnsi="FlandersArtSans-Regular"/>
          <w:i/>
          <w:sz w:val="20"/>
          <w:szCs w:val="20"/>
        </w:rPr>
        <w:t>rekening gehouden met een gemiddeld maximum op maandbasis van 24u per week.</w:t>
      </w:r>
      <w:r w:rsidRPr="00B66F70">
        <w:rPr>
          <w:rFonts w:ascii="Cambria" w:hAnsi="Cambria" w:cs="Cambria"/>
          <w:i/>
          <w:sz w:val="20"/>
          <w:szCs w:val="20"/>
        </w:rPr>
        <w:t> </w:t>
      </w:r>
    </w:p>
    <w:p w14:paraId="2E6AB529" w14:textId="77777777" w:rsidR="00181A7D" w:rsidRPr="00B66F70" w:rsidRDefault="00181A7D" w:rsidP="00C63A6A">
      <w:pPr>
        <w:rPr>
          <w:rFonts w:ascii="FlandersArtSans-Regular" w:hAnsi="FlandersArtSans-Regular"/>
          <w:i/>
          <w:sz w:val="20"/>
          <w:szCs w:val="20"/>
        </w:rPr>
      </w:pPr>
      <w:r>
        <w:rPr>
          <w:rFonts w:ascii="FlandersArtSans-Regular" w:hAnsi="FlandersArtSans-Regular"/>
          <w:i/>
          <w:sz w:val="20"/>
          <w:szCs w:val="20"/>
        </w:rPr>
        <w:t>Indien de leerling-stagiair tijdens de korte pauzes ter beschikking blijft van de werkgever, mogen de korte pauzes meegerekend worden in de werktijd.</w:t>
      </w:r>
    </w:p>
    <w:p w14:paraId="4EB4AEF3" w14:textId="77777777" w:rsidR="00C63A6A" w:rsidRPr="00C63A6A" w:rsidRDefault="00C63A6A" w:rsidP="00C63A6A">
      <w:pPr>
        <w:pStyle w:val="Normaalweb"/>
        <w:spacing w:before="0" w:beforeAutospacing="0" w:after="0" w:afterAutospacing="0"/>
        <w:rPr>
          <w:rFonts w:ascii="FlandersArtSans-Regular" w:hAnsi="FlandersArtSans-Regular"/>
        </w:rPr>
      </w:pPr>
      <w:r w:rsidRPr="00C63A6A">
        <w:rPr>
          <w:rFonts w:ascii="Cambria" w:hAnsi="Cambria" w:cs="Cambria"/>
        </w:rPr>
        <w:t> </w:t>
      </w:r>
    </w:p>
    <w:p w14:paraId="04A87DF1"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lastRenderedPageBreak/>
        <w:t xml:space="preserve">Artikel 4: </w:t>
      </w:r>
      <w:r w:rsidR="00594D3F" w:rsidRPr="00AA4A57">
        <w:rPr>
          <w:rFonts w:ascii="FlandersArtSans-Regular" w:hAnsi="FlandersArtSans-Regular"/>
          <w:b/>
        </w:rPr>
        <w:t>Beschrijving van de s</w:t>
      </w:r>
      <w:r w:rsidR="00B93957" w:rsidRPr="00AA4A57">
        <w:rPr>
          <w:rFonts w:ascii="FlandersArtSans-Regular" w:hAnsi="FlandersArtSans-Regular"/>
          <w:b/>
        </w:rPr>
        <w:t>tage</w:t>
      </w:r>
      <w:r w:rsidR="00594D3F" w:rsidRPr="00AA4A57">
        <w:rPr>
          <w:rFonts w:ascii="FlandersArtSans-Regular" w:hAnsi="FlandersArtSans-Regular"/>
          <w:b/>
        </w:rPr>
        <w:t xml:space="preserve">activiteiten en de hierdoor te verwerven </w:t>
      </w:r>
      <w:r w:rsidR="00B93957" w:rsidRPr="00AA4A57">
        <w:rPr>
          <w:rFonts w:ascii="FlandersArtSans-Regular" w:hAnsi="FlandersArtSans-Regular"/>
          <w:b/>
        </w:rPr>
        <w:t>c</w:t>
      </w:r>
      <w:r w:rsidRPr="00AA4A57">
        <w:rPr>
          <w:rFonts w:ascii="FlandersArtSans-Regular" w:hAnsi="FlandersArtSans-Regular"/>
          <w:b/>
        </w:rPr>
        <w:t xml:space="preserve">ompetenties </w:t>
      </w:r>
      <w:r w:rsidR="009B70C3" w:rsidRPr="00AA4A57">
        <w:rPr>
          <w:rFonts w:ascii="FlandersArtSans-Regular" w:hAnsi="FlandersArtSans-Regular"/>
          <w:b/>
        </w:rPr>
        <w:t xml:space="preserve"> of leerdoelen</w:t>
      </w:r>
    </w:p>
    <w:p w14:paraId="4EF43BF9" w14:textId="77777777" w:rsidR="00594D3F" w:rsidRDefault="00594D3F" w:rsidP="00E24B66">
      <w:pPr>
        <w:spacing w:after="120"/>
        <w:jc w:val="both"/>
        <w:rPr>
          <w:rFonts w:ascii="FlandersArtSans-Regular" w:hAnsi="FlandersArtSans-Regular"/>
        </w:rPr>
      </w:pPr>
      <w:r w:rsidRPr="00AA4A57">
        <w:rPr>
          <w:rFonts w:ascii="FlandersArtSans-Regular" w:hAnsi="FlandersArtSans-Regular"/>
        </w:rPr>
        <w:t>De leerling</w:t>
      </w:r>
      <w:r w:rsidR="00A01628" w:rsidRPr="00AA4A57">
        <w:rPr>
          <w:rFonts w:ascii="FlandersArtSans-Regular" w:hAnsi="FlandersArtSans-Regular"/>
        </w:rPr>
        <w:t>-stagiair</w:t>
      </w:r>
      <w:r w:rsidRPr="00AA4A57">
        <w:rPr>
          <w:rFonts w:ascii="FlandersArtSans-Regular" w:hAnsi="FlandersArtSans-Regular"/>
        </w:rPr>
        <w:t xml:space="preserve"> z</w:t>
      </w:r>
      <w:r w:rsidR="00191F65">
        <w:rPr>
          <w:rFonts w:ascii="FlandersArtSans-Regular" w:hAnsi="FlandersArtSans-Regular"/>
        </w:rPr>
        <w:t>al</w:t>
      </w:r>
      <w:r w:rsidRPr="00AA4A57">
        <w:rPr>
          <w:rFonts w:ascii="FlandersArtSans-Regular" w:hAnsi="FlandersArtSans-Regular"/>
        </w:rPr>
        <w:t xml:space="preserve"> tijdens </w:t>
      </w:r>
      <w:r w:rsidR="00191F65">
        <w:rPr>
          <w:rFonts w:ascii="FlandersArtSans-Regular" w:hAnsi="FlandersArtSans-Regular"/>
        </w:rPr>
        <w:t>de</w:t>
      </w:r>
      <w:r w:rsidRPr="00AA4A57">
        <w:rPr>
          <w:rFonts w:ascii="FlandersArtSans-Regular" w:hAnsi="FlandersArtSans-Regular"/>
        </w:rPr>
        <w:t xml:space="preserve"> stage o.a. de volgende voornaamste activiteiten uitvoeren:</w:t>
      </w:r>
    </w:p>
    <w:p w14:paraId="0AADACDB" w14:textId="77777777" w:rsidR="00D24C9D" w:rsidRDefault="00594D3F" w:rsidP="00E24B66">
      <w:pPr>
        <w:spacing w:after="120"/>
        <w:jc w:val="both"/>
        <w:rPr>
          <w:rFonts w:ascii="FlandersArtSans-Regular" w:hAnsi="FlandersArtSans-Regular" w:cs="Arial"/>
          <w:szCs w:val="22"/>
        </w:rPr>
      </w:pPr>
      <w:r w:rsidRPr="00165E49">
        <w:rPr>
          <w:rStyle w:val="Voetnootmarkering"/>
          <w:rFonts w:ascii="FlandersArtSans-Regular" w:hAnsi="FlandersArtSans-Regular"/>
          <w:sz w:val="32"/>
          <w:szCs w:val="32"/>
        </w:rPr>
        <w:footnoteReference w:id="3"/>
      </w:r>
      <w:r w:rsidR="007873CA">
        <w:rPr>
          <w:rFonts w:ascii="FlandersArtSans-Regular" w:hAnsi="FlandersArtSans-Regular" w:cs="Arial"/>
          <w:szCs w:val="22"/>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43CD0887" w14:textId="77777777" w:rsidR="007873CA" w:rsidRDefault="007873CA" w:rsidP="007873CA">
      <w:pPr>
        <w:spacing w:after="120"/>
        <w:ind w:left="142"/>
        <w:jc w:val="both"/>
        <w:rPr>
          <w:rFonts w:ascii="FlandersArtSans-Regular" w:hAnsi="FlandersArtSans-Regular" w:cs="Arial"/>
          <w:szCs w:val="22"/>
        </w:rPr>
      </w:pPr>
      <w:r>
        <w:rPr>
          <w:rFonts w:ascii="FlandersArtSans-Regular" w:hAnsi="FlandersArtSans-Regular" w:cs="Arial"/>
          <w:szCs w:val="22"/>
        </w:rPr>
        <w:fldChar w:fldCharType="begin">
          <w:ffData>
            <w:name w:val=""/>
            <w:enabled/>
            <w:calcOnExit w:val="0"/>
            <w:textInput/>
          </w:ffData>
        </w:fldChar>
      </w:r>
      <w:r>
        <w:rPr>
          <w:rFonts w:ascii="FlandersArtSans-Regular" w:hAnsi="FlandersArtSans-Regular" w:cs="Arial"/>
          <w:szCs w:val="22"/>
        </w:rPr>
        <w:instrText xml:space="preserve"> FORMTEXT </w:instrText>
      </w:r>
      <w:r>
        <w:rPr>
          <w:rFonts w:ascii="FlandersArtSans-Regular" w:hAnsi="FlandersArtSans-Regular" w:cs="Arial"/>
          <w:szCs w:val="22"/>
        </w:rPr>
      </w:r>
      <w:r>
        <w:rPr>
          <w:rFonts w:ascii="FlandersArtSans-Regular" w:hAnsi="FlandersArtSans-Regular" w:cs="Arial"/>
          <w:szCs w:val="22"/>
        </w:rPr>
        <w:fldChar w:fldCharType="separate"/>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szCs w:val="22"/>
        </w:rPr>
        <w:fldChar w:fldCharType="end"/>
      </w:r>
    </w:p>
    <w:p w14:paraId="2BCCFB03" w14:textId="77777777" w:rsidR="00594D3F" w:rsidRDefault="007873CA" w:rsidP="00040248">
      <w:pPr>
        <w:spacing w:after="120"/>
        <w:ind w:left="142"/>
        <w:jc w:val="both"/>
        <w:rPr>
          <w:rFonts w:ascii="FlandersArtSans-Regular" w:hAnsi="FlandersArtSans-Regular"/>
        </w:rPr>
      </w:pPr>
      <w:r>
        <w:rPr>
          <w:rFonts w:ascii="FlandersArtSans-Regular" w:hAnsi="FlandersArtSans-Regular" w:cs="Arial"/>
          <w:szCs w:val="22"/>
        </w:rPr>
        <w:fldChar w:fldCharType="begin">
          <w:ffData>
            <w:name w:val=""/>
            <w:enabled/>
            <w:calcOnExit w:val="0"/>
            <w:textInput/>
          </w:ffData>
        </w:fldChar>
      </w:r>
      <w:r>
        <w:rPr>
          <w:rFonts w:ascii="FlandersArtSans-Regular" w:hAnsi="FlandersArtSans-Regular" w:cs="Arial"/>
          <w:szCs w:val="22"/>
        </w:rPr>
        <w:instrText xml:space="preserve"> FORMTEXT </w:instrText>
      </w:r>
      <w:r>
        <w:rPr>
          <w:rFonts w:ascii="FlandersArtSans-Regular" w:hAnsi="FlandersArtSans-Regular" w:cs="Arial"/>
          <w:szCs w:val="22"/>
        </w:rPr>
      </w:r>
      <w:r>
        <w:rPr>
          <w:rFonts w:ascii="FlandersArtSans-Regular" w:hAnsi="FlandersArtSans-Regular" w:cs="Arial"/>
          <w:szCs w:val="22"/>
        </w:rPr>
        <w:fldChar w:fldCharType="separate"/>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szCs w:val="22"/>
        </w:rPr>
        <w:fldChar w:fldCharType="end"/>
      </w:r>
    </w:p>
    <w:p w14:paraId="71C65F01" w14:textId="77777777" w:rsidR="00040248" w:rsidRPr="00AA4A57" w:rsidRDefault="00040248" w:rsidP="00040248">
      <w:pPr>
        <w:spacing w:after="120"/>
        <w:ind w:left="142"/>
        <w:jc w:val="both"/>
        <w:rPr>
          <w:rFonts w:ascii="FlandersArtSans-Regular" w:hAnsi="FlandersArtSans-Regular"/>
        </w:rPr>
      </w:pPr>
    </w:p>
    <w:p w14:paraId="62379D0D" w14:textId="77777777" w:rsidR="005157C5" w:rsidRDefault="005157C5" w:rsidP="00E24B66">
      <w:pPr>
        <w:spacing w:after="120"/>
        <w:jc w:val="both"/>
        <w:rPr>
          <w:rFonts w:ascii="FlandersArtSans-Regular" w:hAnsi="FlandersArtSans-Regular"/>
        </w:rPr>
      </w:pPr>
      <w:r w:rsidRPr="00AA4A57">
        <w:rPr>
          <w:rFonts w:ascii="FlandersArtSans-Regular" w:hAnsi="FlandersArtSans-Regular"/>
        </w:rPr>
        <w:t>De leerling-stagiair z</w:t>
      </w:r>
      <w:r w:rsidR="00191F65">
        <w:rPr>
          <w:rFonts w:ascii="FlandersArtSans-Regular" w:hAnsi="FlandersArtSans-Regular"/>
        </w:rPr>
        <w:t>al</w:t>
      </w:r>
      <w:r w:rsidRPr="00AA4A57">
        <w:rPr>
          <w:rFonts w:ascii="FlandersArtSans-Regular" w:hAnsi="FlandersArtSans-Regular"/>
        </w:rPr>
        <w:t xml:space="preserve"> door de uitvoering van bovenstaande taken, de volgende competenties of leerdoelen worden bijgebracht:  </w:t>
      </w:r>
    </w:p>
    <w:p w14:paraId="0A90E6F3" w14:textId="77777777" w:rsidR="006E15D0" w:rsidRPr="00AA4A57" w:rsidRDefault="006E15D0" w:rsidP="00E24B66">
      <w:pPr>
        <w:spacing w:after="120"/>
        <w:jc w:val="both"/>
        <w:rPr>
          <w:rFonts w:ascii="FlandersArtSans-Regular" w:hAnsi="FlandersArtSans-Regular"/>
        </w:rPr>
      </w:pPr>
    </w:p>
    <w:p w14:paraId="73F8A8FA" w14:textId="77777777" w:rsidR="00040248" w:rsidRDefault="00F11BC8" w:rsidP="00040248">
      <w:pPr>
        <w:spacing w:after="120"/>
        <w:jc w:val="both"/>
        <w:rPr>
          <w:rFonts w:ascii="FlandersArtSans-Regular" w:hAnsi="FlandersArtSans-Regular" w:cs="Arial"/>
          <w:szCs w:val="22"/>
        </w:rPr>
      </w:pPr>
      <w:r w:rsidRPr="00165E49">
        <w:rPr>
          <w:rStyle w:val="Voetnootmarkering"/>
          <w:rFonts w:ascii="FlandersArtSans-Regular" w:hAnsi="FlandersArtSans-Regular"/>
          <w:sz w:val="32"/>
          <w:szCs w:val="32"/>
        </w:rPr>
        <w:footnoteReference w:id="4"/>
      </w:r>
      <w:r w:rsidR="00B66F70">
        <w:rPr>
          <w:rFonts w:ascii="FlandersArtSans-Regular" w:hAnsi="FlandersArtSans-Regular" w:cs="Arial"/>
          <w:szCs w:val="22"/>
        </w:rPr>
        <w:t xml:space="preserve"> </w:t>
      </w:r>
      <w:r w:rsidR="00040248">
        <w:rPr>
          <w:rFonts w:ascii="FlandersArtSans-Regular" w:hAnsi="FlandersArtSans-Regular" w:cs="Arial"/>
          <w:szCs w:val="22"/>
        </w:rPr>
        <w:fldChar w:fldCharType="begin">
          <w:ffData>
            <w:name w:val=""/>
            <w:enabled/>
            <w:calcOnExit w:val="0"/>
            <w:textInput/>
          </w:ffData>
        </w:fldChar>
      </w:r>
      <w:r w:rsidR="00040248">
        <w:rPr>
          <w:rFonts w:ascii="FlandersArtSans-Regular" w:hAnsi="FlandersArtSans-Regular" w:cs="Arial"/>
          <w:szCs w:val="22"/>
        </w:rPr>
        <w:instrText xml:space="preserve"> FORMTEXT </w:instrText>
      </w:r>
      <w:r w:rsidR="00040248">
        <w:rPr>
          <w:rFonts w:ascii="FlandersArtSans-Regular" w:hAnsi="FlandersArtSans-Regular" w:cs="Arial"/>
          <w:szCs w:val="22"/>
        </w:rPr>
      </w:r>
      <w:r w:rsidR="00040248">
        <w:rPr>
          <w:rFonts w:ascii="FlandersArtSans-Regular" w:hAnsi="FlandersArtSans-Regular" w:cs="Arial"/>
          <w:szCs w:val="22"/>
        </w:rPr>
        <w:fldChar w:fldCharType="separate"/>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szCs w:val="22"/>
        </w:rPr>
        <w:fldChar w:fldCharType="end"/>
      </w:r>
    </w:p>
    <w:p w14:paraId="25778192" w14:textId="77777777" w:rsidR="00040248" w:rsidRDefault="00B66F70" w:rsidP="00040248">
      <w:pPr>
        <w:spacing w:after="120"/>
        <w:jc w:val="both"/>
        <w:rPr>
          <w:rFonts w:ascii="FlandersArtSans-Regular" w:hAnsi="FlandersArtSans-Regular" w:cs="Arial"/>
          <w:szCs w:val="22"/>
        </w:rPr>
      </w:pPr>
      <w:r>
        <w:rPr>
          <w:rFonts w:ascii="FlandersArtSans-Regular" w:hAnsi="FlandersArtSans-Regular" w:cs="Arial"/>
          <w:szCs w:val="22"/>
        </w:rPr>
        <w:t xml:space="preserve">  </w:t>
      </w:r>
      <w:r w:rsidR="00040248">
        <w:rPr>
          <w:rFonts w:ascii="FlandersArtSans-Regular" w:hAnsi="FlandersArtSans-Regular" w:cs="Arial"/>
          <w:szCs w:val="22"/>
        </w:rPr>
        <w:fldChar w:fldCharType="begin">
          <w:ffData>
            <w:name w:val=""/>
            <w:enabled/>
            <w:calcOnExit w:val="0"/>
            <w:textInput/>
          </w:ffData>
        </w:fldChar>
      </w:r>
      <w:r w:rsidR="00040248">
        <w:rPr>
          <w:rFonts w:ascii="FlandersArtSans-Regular" w:hAnsi="FlandersArtSans-Regular" w:cs="Arial"/>
          <w:szCs w:val="22"/>
        </w:rPr>
        <w:instrText xml:space="preserve"> FORMTEXT </w:instrText>
      </w:r>
      <w:r w:rsidR="00040248">
        <w:rPr>
          <w:rFonts w:ascii="FlandersArtSans-Regular" w:hAnsi="FlandersArtSans-Regular" w:cs="Arial"/>
          <w:szCs w:val="22"/>
        </w:rPr>
      </w:r>
      <w:r w:rsidR="00040248">
        <w:rPr>
          <w:rFonts w:ascii="FlandersArtSans-Regular" w:hAnsi="FlandersArtSans-Regular" w:cs="Arial"/>
          <w:szCs w:val="22"/>
        </w:rPr>
        <w:fldChar w:fldCharType="separate"/>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szCs w:val="22"/>
        </w:rPr>
        <w:fldChar w:fldCharType="end"/>
      </w:r>
    </w:p>
    <w:p w14:paraId="74B29687" w14:textId="77777777" w:rsidR="00D24C9D" w:rsidRPr="00AA4A57" w:rsidRDefault="00B66F70" w:rsidP="00040248">
      <w:pPr>
        <w:spacing w:after="120"/>
        <w:jc w:val="both"/>
        <w:rPr>
          <w:rFonts w:ascii="FlandersArtSans-Regular" w:hAnsi="FlandersArtSans-Regular"/>
        </w:rPr>
      </w:pPr>
      <w:r>
        <w:rPr>
          <w:rFonts w:ascii="FlandersArtSans-Regular" w:hAnsi="FlandersArtSans-Regular" w:cs="Arial"/>
          <w:szCs w:val="22"/>
        </w:rPr>
        <w:t xml:space="preserve">  </w:t>
      </w:r>
      <w:r w:rsidR="00040248">
        <w:rPr>
          <w:rFonts w:ascii="FlandersArtSans-Regular" w:hAnsi="FlandersArtSans-Regular" w:cs="Arial"/>
          <w:szCs w:val="22"/>
        </w:rPr>
        <w:fldChar w:fldCharType="begin">
          <w:ffData>
            <w:name w:val=""/>
            <w:enabled/>
            <w:calcOnExit w:val="0"/>
            <w:textInput/>
          </w:ffData>
        </w:fldChar>
      </w:r>
      <w:r w:rsidR="00040248">
        <w:rPr>
          <w:rFonts w:ascii="FlandersArtSans-Regular" w:hAnsi="FlandersArtSans-Regular" w:cs="Arial"/>
          <w:szCs w:val="22"/>
        </w:rPr>
        <w:instrText xml:space="preserve"> FORMTEXT </w:instrText>
      </w:r>
      <w:r w:rsidR="00040248">
        <w:rPr>
          <w:rFonts w:ascii="FlandersArtSans-Regular" w:hAnsi="FlandersArtSans-Regular" w:cs="Arial"/>
          <w:szCs w:val="22"/>
        </w:rPr>
      </w:r>
      <w:r w:rsidR="00040248">
        <w:rPr>
          <w:rFonts w:ascii="FlandersArtSans-Regular" w:hAnsi="FlandersArtSans-Regular" w:cs="Arial"/>
          <w:szCs w:val="22"/>
        </w:rPr>
        <w:fldChar w:fldCharType="separate"/>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noProof/>
          <w:szCs w:val="22"/>
        </w:rPr>
        <w:t> </w:t>
      </w:r>
      <w:r w:rsidR="00040248">
        <w:rPr>
          <w:rFonts w:ascii="FlandersArtSans-Regular" w:hAnsi="FlandersArtSans-Regular" w:cs="Arial"/>
          <w:szCs w:val="22"/>
        </w:rPr>
        <w:fldChar w:fldCharType="end"/>
      </w:r>
    </w:p>
    <w:p w14:paraId="0245A6BE" w14:textId="77777777" w:rsidR="006E15D0" w:rsidRDefault="006E15D0" w:rsidP="00E24B66">
      <w:pPr>
        <w:spacing w:after="120"/>
        <w:jc w:val="both"/>
        <w:rPr>
          <w:rFonts w:ascii="FlandersArtSans-Regular" w:hAnsi="FlandersArtSans-Regular"/>
        </w:rPr>
      </w:pPr>
    </w:p>
    <w:p w14:paraId="451A7781" w14:textId="77777777" w:rsidR="00EC5DCB" w:rsidRPr="003627DF" w:rsidRDefault="00EC5DCB" w:rsidP="003627DF">
      <w:pPr>
        <w:rPr>
          <w:rFonts w:ascii="FlandersArtSans-Regular" w:hAnsi="FlandersArtSans-Regular"/>
        </w:rPr>
      </w:pPr>
      <w:r w:rsidRPr="00AA4A57">
        <w:rPr>
          <w:rFonts w:ascii="FlandersArtSans-Regular" w:hAnsi="FlandersArtSans-Regular"/>
          <w:b/>
          <w:smallCaps/>
          <w:sz w:val="28"/>
          <w:szCs w:val="28"/>
        </w:rPr>
        <w:t xml:space="preserve">Afdeling II: Voorwaarden bij </w:t>
      </w:r>
      <w:r w:rsidR="00B93957" w:rsidRPr="00AA4A57">
        <w:rPr>
          <w:rFonts w:ascii="FlandersArtSans-Regular" w:hAnsi="FlandersArtSans-Regular"/>
          <w:b/>
          <w:smallCaps/>
          <w:sz w:val="28"/>
          <w:szCs w:val="28"/>
        </w:rPr>
        <w:t>de stage</w:t>
      </w:r>
    </w:p>
    <w:p w14:paraId="23675759" w14:textId="77777777" w:rsidR="00EC5DCB" w:rsidRPr="00AA4A57" w:rsidRDefault="00EC5DCB" w:rsidP="00E24B66">
      <w:pPr>
        <w:spacing w:after="120"/>
        <w:jc w:val="both"/>
        <w:rPr>
          <w:rFonts w:ascii="FlandersArtSans-Regular" w:hAnsi="FlandersArtSans-Regular"/>
        </w:rPr>
      </w:pPr>
    </w:p>
    <w:p w14:paraId="4E8EC6C0" w14:textId="77777777" w:rsidR="0042077C" w:rsidRPr="00AA4A57" w:rsidRDefault="00EC5DCB" w:rsidP="00E24B66">
      <w:pPr>
        <w:spacing w:after="120"/>
        <w:jc w:val="both"/>
        <w:rPr>
          <w:rFonts w:ascii="FlandersArtSans-Regular" w:hAnsi="FlandersArtSans-Regular"/>
          <w:b/>
        </w:rPr>
      </w:pPr>
      <w:r w:rsidRPr="00AA4A57">
        <w:rPr>
          <w:rFonts w:ascii="FlandersArtSans-Regular" w:hAnsi="FlandersArtSans-Regular"/>
          <w:b/>
        </w:rPr>
        <w:t xml:space="preserve">Artikel </w:t>
      </w:r>
      <w:r w:rsidR="009B70C3" w:rsidRPr="00AA4A57">
        <w:rPr>
          <w:rFonts w:ascii="FlandersArtSans-Regular" w:hAnsi="FlandersArtSans-Regular"/>
          <w:b/>
        </w:rPr>
        <w:t>5</w:t>
      </w:r>
      <w:r w:rsidRPr="00AA4A57">
        <w:rPr>
          <w:rFonts w:ascii="FlandersArtSans-Regular" w:hAnsi="FlandersArtSans-Regular"/>
          <w:b/>
        </w:rPr>
        <w:t>: Afwezigheid</w:t>
      </w:r>
    </w:p>
    <w:p w14:paraId="566B9049" w14:textId="77777777" w:rsidR="007A591D"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Voor de </w:t>
      </w:r>
      <w:r w:rsidR="007D1FFE" w:rsidRPr="00AA4A57">
        <w:rPr>
          <w:rFonts w:ascii="FlandersArtSans-Regular" w:hAnsi="FlandersArtSans-Regular"/>
        </w:rPr>
        <w:t>leerling</w:t>
      </w:r>
      <w:r w:rsidR="00A01628" w:rsidRPr="00AA4A57">
        <w:rPr>
          <w:rFonts w:ascii="FlandersArtSans-Regular" w:hAnsi="FlandersArtSans-Regular"/>
        </w:rPr>
        <w:t>-stagiair</w:t>
      </w:r>
      <w:r w:rsidRPr="00AA4A57">
        <w:rPr>
          <w:rFonts w:ascii="FlandersArtSans-Regular" w:hAnsi="FlandersArtSans-Regular"/>
        </w:rPr>
        <w:t xml:space="preserve"> geld</w:t>
      </w:r>
      <w:r w:rsidR="00191F65">
        <w:rPr>
          <w:rFonts w:ascii="FlandersArtSans-Regular" w:hAnsi="FlandersArtSans-Regular"/>
        </w:rPr>
        <w:t>en</w:t>
      </w:r>
      <w:r w:rsidRPr="00AA4A57">
        <w:rPr>
          <w:rFonts w:ascii="FlandersArtSans-Regular" w:hAnsi="FlandersArtSans-Regular"/>
        </w:rPr>
        <w:t xml:space="preserve"> wat betreft afwezigheden, tijdens de dagen van </w:t>
      </w:r>
      <w:r w:rsidR="00B93957" w:rsidRPr="00AA4A57">
        <w:rPr>
          <w:rFonts w:ascii="FlandersArtSans-Regular" w:hAnsi="FlandersArtSans-Regular"/>
        </w:rPr>
        <w:t>de stage</w:t>
      </w:r>
      <w:r w:rsidRPr="00AA4A57">
        <w:rPr>
          <w:rFonts w:ascii="FlandersArtSans-Regular" w:hAnsi="FlandersArtSans-Regular"/>
        </w:rPr>
        <w:t xml:space="preserve">, de afspraken van </w:t>
      </w:r>
      <w:r w:rsidR="007D1FFE" w:rsidRPr="00AA4A57">
        <w:rPr>
          <w:rFonts w:ascii="FlandersArtSans-Regular" w:hAnsi="FlandersArtSans-Regular"/>
        </w:rPr>
        <w:t>de onderwijsinstelling</w:t>
      </w:r>
      <w:r w:rsidRPr="00AA4A57">
        <w:rPr>
          <w:rFonts w:ascii="FlandersArtSans-Regular" w:hAnsi="FlandersArtSans-Regular"/>
        </w:rPr>
        <w:t xml:space="preserve">. </w:t>
      </w:r>
      <w:r w:rsidR="0042077C" w:rsidRPr="00AA4A57">
        <w:rPr>
          <w:rFonts w:ascii="FlandersArtSans-Regular" w:hAnsi="FlandersArtSans-Regular"/>
        </w:rPr>
        <w:t xml:space="preserve">De stagiair verwittigt </w:t>
      </w:r>
      <w:r w:rsidR="007A591D" w:rsidRPr="00AA4A57">
        <w:rPr>
          <w:rFonts w:ascii="FlandersArtSans-Regular" w:hAnsi="FlandersArtSans-Regular"/>
        </w:rPr>
        <w:t xml:space="preserve">zowel </w:t>
      </w:r>
      <w:r w:rsidR="0042077C" w:rsidRPr="00AA4A57">
        <w:rPr>
          <w:rFonts w:ascii="FlandersArtSans-Regular" w:hAnsi="FlandersArtSans-Regular"/>
        </w:rPr>
        <w:t xml:space="preserve">de onderwijsinstelling </w:t>
      </w:r>
      <w:r w:rsidR="007A591D" w:rsidRPr="00AA4A57">
        <w:rPr>
          <w:rFonts w:ascii="FlandersArtSans-Regular" w:hAnsi="FlandersArtSans-Regular"/>
        </w:rPr>
        <w:t xml:space="preserve">als </w:t>
      </w:r>
      <w:r w:rsidR="00945A61" w:rsidRPr="00AA4A57">
        <w:rPr>
          <w:rFonts w:ascii="FlandersArtSans-Regular" w:hAnsi="FlandersArtSans-Regular"/>
        </w:rPr>
        <w:t xml:space="preserve">de </w:t>
      </w:r>
      <w:r w:rsidR="00B77711" w:rsidRPr="00AA4A57">
        <w:rPr>
          <w:rFonts w:ascii="FlandersArtSans-Regular" w:hAnsi="FlandersArtSans-Regular"/>
        </w:rPr>
        <w:t>stagegever</w:t>
      </w:r>
      <w:r w:rsidR="00B77711" w:rsidRPr="00AA4A57">
        <w:rPr>
          <w:rFonts w:ascii="FlandersArtSans-Regular" w:hAnsi="FlandersArtSans-Regular"/>
          <w:i/>
        </w:rPr>
        <w:t xml:space="preserve"> </w:t>
      </w:r>
      <w:r w:rsidR="0042077C" w:rsidRPr="00AA4A57">
        <w:rPr>
          <w:rFonts w:ascii="FlandersArtSans-Regular" w:hAnsi="FlandersArtSans-Regular"/>
        </w:rPr>
        <w:t xml:space="preserve">in geval van afwezigheid en bezorgt de wettiging </w:t>
      </w:r>
      <w:r w:rsidR="00945A61" w:rsidRPr="00AA4A57">
        <w:rPr>
          <w:rFonts w:ascii="FlandersArtSans-Regular" w:hAnsi="FlandersArtSans-Regular"/>
        </w:rPr>
        <w:t>van de afwezigheid</w:t>
      </w:r>
      <w:r w:rsidR="0042077C" w:rsidRPr="00AA4A57">
        <w:rPr>
          <w:rFonts w:ascii="FlandersArtSans-Regular" w:hAnsi="FlandersArtSans-Regular"/>
        </w:rPr>
        <w:t xml:space="preserve"> aan de onderwijsinstelling. </w:t>
      </w:r>
    </w:p>
    <w:p w14:paraId="778B26DE" w14:textId="77777777" w:rsidR="00EC5DCB" w:rsidRPr="00AA4A57" w:rsidRDefault="009B70C3" w:rsidP="00E24B66">
      <w:pPr>
        <w:spacing w:after="120"/>
        <w:jc w:val="both"/>
        <w:rPr>
          <w:rFonts w:ascii="FlandersArtSans-Regular" w:hAnsi="FlandersArtSans-Regular"/>
          <w:i/>
        </w:rPr>
      </w:pPr>
      <w:r w:rsidRPr="00AA4A57">
        <w:rPr>
          <w:rFonts w:ascii="FlandersArtSans-Regular" w:hAnsi="FlandersArtSans-Regular"/>
          <w:i/>
        </w:rPr>
        <w:t xml:space="preserve">Op verzoek van de </w:t>
      </w:r>
      <w:r w:rsidR="00B77711" w:rsidRPr="00AA4A57">
        <w:rPr>
          <w:rFonts w:ascii="FlandersArtSans-Regular" w:hAnsi="FlandersArtSans-Regular"/>
          <w:i/>
        </w:rPr>
        <w:t>stagegever</w:t>
      </w:r>
      <w:r w:rsidRPr="00AA4A57">
        <w:rPr>
          <w:rFonts w:ascii="FlandersArtSans-Regular" w:hAnsi="FlandersArtSans-Regular"/>
          <w:i/>
        </w:rPr>
        <w:t>, kan d</w:t>
      </w:r>
      <w:r w:rsidR="007A591D" w:rsidRPr="00AA4A57">
        <w:rPr>
          <w:rFonts w:ascii="FlandersArtSans-Regular" w:hAnsi="FlandersArtSans-Regular"/>
          <w:i/>
        </w:rPr>
        <w:t xml:space="preserve">e </w:t>
      </w:r>
      <w:r w:rsidR="0042077C" w:rsidRPr="00AA4A57">
        <w:rPr>
          <w:rFonts w:ascii="FlandersArtSans-Regular" w:hAnsi="FlandersArtSans-Regular"/>
          <w:i/>
        </w:rPr>
        <w:t xml:space="preserve">onderwijsinstelling </w:t>
      </w:r>
      <w:r w:rsidRPr="00AA4A57">
        <w:rPr>
          <w:rFonts w:ascii="FlandersArtSans-Regular" w:hAnsi="FlandersArtSans-Regular"/>
          <w:i/>
        </w:rPr>
        <w:t xml:space="preserve">aan de </w:t>
      </w:r>
      <w:r w:rsidR="00B77711" w:rsidRPr="00AA4A57">
        <w:rPr>
          <w:rFonts w:ascii="FlandersArtSans-Regular" w:hAnsi="FlandersArtSans-Regular"/>
          <w:i/>
        </w:rPr>
        <w:t xml:space="preserve">stagegever </w:t>
      </w:r>
      <w:r w:rsidRPr="00AA4A57">
        <w:rPr>
          <w:rFonts w:ascii="FlandersArtSans-Regular" w:hAnsi="FlandersArtSans-Regular"/>
          <w:i/>
        </w:rPr>
        <w:t>meedelen of de afwezigheid van de leerling</w:t>
      </w:r>
      <w:r w:rsidR="00A01628" w:rsidRPr="00AA4A57">
        <w:rPr>
          <w:rFonts w:ascii="FlandersArtSans-Regular" w:hAnsi="FlandersArtSans-Regular"/>
          <w:i/>
        </w:rPr>
        <w:t>-stagiair</w:t>
      </w:r>
      <w:r w:rsidRPr="00AA4A57">
        <w:rPr>
          <w:rFonts w:ascii="FlandersArtSans-Regular" w:hAnsi="FlandersArtSans-Regular"/>
          <w:i/>
        </w:rPr>
        <w:t xml:space="preserve"> gewettigd is</w:t>
      </w:r>
      <w:r w:rsidR="0042077C" w:rsidRPr="00AA4A57">
        <w:rPr>
          <w:rFonts w:ascii="FlandersArtSans-Regular" w:hAnsi="FlandersArtSans-Regular"/>
          <w:i/>
        </w:rPr>
        <w:t>.</w:t>
      </w:r>
      <w:r w:rsidR="007A75FC" w:rsidRPr="00AA4A57">
        <w:rPr>
          <w:rStyle w:val="Voetnootmarkering"/>
          <w:rFonts w:ascii="FlandersArtSans-Regular" w:hAnsi="FlandersArtSans-Regular"/>
          <w:sz w:val="32"/>
          <w:szCs w:val="32"/>
        </w:rPr>
        <w:footnoteReference w:id="5"/>
      </w:r>
    </w:p>
    <w:p w14:paraId="305F177F" w14:textId="77777777" w:rsidR="00EC5DCB" w:rsidRPr="00AA4A57" w:rsidRDefault="00EC5DCB" w:rsidP="00E24B66">
      <w:pPr>
        <w:spacing w:after="120"/>
        <w:jc w:val="both"/>
        <w:rPr>
          <w:rFonts w:ascii="FlandersArtSans-Regular" w:hAnsi="FlandersArtSans-Regular"/>
          <w:i/>
        </w:rPr>
      </w:pPr>
      <w:r w:rsidRPr="00AA4A57">
        <w:rPr>
          <w:rFonts w:ascii="FlandersArtSans-Regular" w:hAnsi="FlandersArtSans-Regular"/>
          <w:i/>
        </w:rPr>
        <w:t>Er worden afspraken gemaakt tussen de partijen inzake spijbelen en het eventueel verliezen van de stageplaats</w:t>
      </w:r>
      <w:r w:rsidR="007A75FC" w:rsidRPr="00AA4A57">
        <w:rPr>
          <w:rStyle w:val="Voetnootmarkering"/>
          <w:rFonts w:ascii="FlandersArtSans-Regular" w:hAnsi="FlandersArtSans-Regular"/>
          <w:sz w:val="32"/>
          <w:szCs w:val="32"/>
        </w:rPr>
        <w:footnoteReference w:id="6"/>
      </w:r>
      <w:r w:rsidR="005157C5" w:rsidRPr="00AA4A57">
        <w:rPr>
          <w:rFonts w:ascii="FlandersArtSans-Regular" w:hAnsi="FlandersArtSans-Regular"/>
          <w:i/>
        </w:rPr>
        <w:t>.</w:t>
      </w:r>
    </w:p>
    <w:p w14:paraId="4B153EEC" w14:textId="77777777" w:rsidR="00595CAD" w:rsidRPr="00AA4A57" w:rsidRDefault="000F27D2" w:rsidP="00E24B66">
      <w:pPr>
        <w:spacing w:after="120"/>
        <w:jc w:val="both"/>
        <w:rPr>
          <w:rFonts w:ascii="FlandersArtSans-Regular" w:hAnsi="FlandersArtSans-Regular"/>
          <w:i/>
        </w:rPr>
      </w:pPr>
      <w:r w:rsidRPr="00AA4A57">
        <w:rPr>
          <w:rFonts w:ascii="FlandersArtSans-Regular" w:hAnsi="FlandersArtSans-Regular"/>
          <w:i/>
        </w:rPr>
        <w:t xml:space="preserve">In geval van staking, technische of economische werkloosheid, of overmacht, dient de stagegever de leerling-stagiair terug te sturen naar de onderwijsinstelling. De stagegever meldt dit onmiddellijk aan het </w:t>
      </w:r>
      <w:r w:rsidR="009F0AED" w:rsidRPr="00AA4A57">
        <w:rPr>
          <w:rFonts w:ascii="FlandersArtSans-Regular" w:hAnsi="FlandersArtSans-Regular"/>
          <w:i/>
        </w:rPr>
        <w:t>schoolbestuur/inrichtende macht</w:t>
      </w:r>
      <w:r w:rsidRPr="00AA4A57">
        <w:rPr>
          <w:rFonts w:ascii="FlandersArtSans-Regular" w:hAnsi="FlandersArtSans-Regular"/>
          <w:i/>
        </w:rPr>
        <w:t>/gemandateerde van de school.</w:t>
      </w:r>
    </w:p>
    <w:p w14:paraId="091BD122" w14:textId="77777777" w:rsidR="00595CAD" w:rsidRDefault="00595CAD" w:rsidP="00E24B66">
      <w:pPr>
        <w:spacing w:after="120"/>
        <w:jc w:val="both"/>
        <w:rPr>
          <w:rFonts w:ascii="FlandersArtSans-Regular" w:hAnsi="FlandersArtSans-Regular"/>
          <w:b/>
        </w:rPr>
      </w:pPr>
    </w:p>
    <w:p w14:paraId="0B32C053" w14:textId="77777777" w:rsidR="003627DF" w:rsidRPr="00AA4A57" w:rsidRDefault="003627DF" w:rsidP="00E24B66">
      <w:pPr>
        <w:spacing w:after="120"/>
        <w:jc w:val="both"/>
        <w:rPr>
          <w:rFonts w:ascii="FlandersArtSans-Regular" w:hAnsi="FlandersArtSans-Regular"/>
          <w:b/>
        </w:rPr>
      </w:pPr>
    </w:p>
    <w:p w14:paraId="3508E1C2" w14:textId="77777777" w:rsidR="00EC5DCB" w:rsidRPr="00AA4A57" w:rsidRDefault="00EC5DCB" w:rsidP="00E24B66">
      <w:pPr>
        <w:spacing w:after="120"/>
        <w:jc w:val="both"/>
        <w:rPr>
          <w:rFonts w:ascii="FlandersArtSans-Regular" w:hAnsi="FlandersArtSans-Regular"/>
          <w:i/>
        </w:rPr>
      </w:pPr>
      <w:r w:rsidRPr="00AA4A57">
        <w:rPr>
          <w:rFonts w:ascii="FlandersArtSans-Regular" w:hAnsi="FlandersArtSans-Regular"/>
          <w:b/>
        </w:rPr>
        <w:t xml:space="preserve">Artikel </w:t>
      </w:r>
      <w:r w:rsidR="009B70C3" w:rsidRPr="00AA4A57">
        <w:rPr>
          <w:rFonts w:ascii="FlandersArtSans-Regular" w:hAnsi="FlandersArtSans-Regular"/>
          <w:b/>
        </w:rPr>
        <w:t>6</w:t>
      </w:r>
      <w:r w:rsidRPr="00AA4A57">
        <w:rPr>
          <w:rFonts w:ascii="FlandersArtSans-Regular" w:hAnsi="FlandersArtSans-Regular"/>
          <w:b/>
        </w:rPr>
        <w:t>: Vervoer</w:t>
      </w:r>
    </w:p>
    <w:p w14:paraId="30C98C65"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De </w:t>
      </w:r>
      <w:r w:rsidR="007D1FFE" w:rsidRPr="00AA4A57">
        <w:rPr>
          <w:rFonts w:ascii="FlandersArtSans-Regular" w:hAnsi="FlandersArtSans-Regular"/>
        </w:rPr>
        <w:t>leerling</w:t>
      </w:r>
      <w:r w:rsidR="00A01628" w:rsidRPr="00AA4A57">
        <w:rPr>
          <w:rFonts w:ascii="FlandersArtSans-Regular" w:hAnsi="FlandersArtSans-Regular"/>
        </w:rPr>
        <w:t>-stagiair</w:t>
      </w:r>
      <w:r w:rsidRPr="00AA4A57">
        <w:rPr>
          <w:rFonts w:ascii="FlandersArtSans-Regular" w:hAnsi="FlandersArtSans-Regular"/>
        </w:rPr>
        <w:t xml:space="preserve"> </w:t>
      </w:r>
      <w:r w:rsidR="00191F65">
        <w:rPr>
          <w:rFonts w:ascii="FlandersArtSans-Regular" w:hAnsi="FlandersArtSans-Regular"/>
        </w:rPr>
        <w:t>is</w:t>
      </w:r>
      <w:r w:rsidRPr="00AA4A57">
        <w:rPr>
          <w:rFonts w:ascii="FlandersArtSans-Regular" w:hAnsi="FlandersArtSans-Regular"/>
        </w:rPr>
        <w:t xml:space="preserve"> er zelf voor verantwoordelijk al het nodige te doen </w:t>
      </w:r>
      <w:r w:rsidR="00EA3F89" w:rsidRPr="00AA4A57">
        <w:rPr>
          <w:rFonts w:ascii="FlandersArtSans-Regular" w:hAnsi="FlandersArtSans-Regular"/>
        </w:rPr>
        <w:t xml:space="preserve">om </w:t>
      </w:r>
      <w:r w:rsidRPr="00AA4A57">
        <w:rPr>
          <w:rFonts w:ascii="FlandersArtSans-Regular" w:hAnsi="FlandersArtSans-Regular"/>
        </w:rPr>
        <w:t>op tijd aanwezig te zijn</w:t>
      </w:r>
      <w:r w:rsidR="00EA3F89" w:rsidRPr="00AA4A57">
        <w:rPr>
          <w:rFonts w:ascii="FlandersArtSans-Regular" w:hAnsi="FlandersArtSans-Regular"/>
        </w:rPr>
        <w:t xml:space="preserve"> op de afgesproken plaats </w:t>
      </w:r>
      <w:r w:rsidR="00B77711" w:rsidRPr="00AA4A57">
        <w:rPr>
          <w:rFonts w:ascii="FlandersArtSans-Regular" w:hAnsi="FlandersArtSans-Regular"/>
        </w:rPr>
        <w:t>bij de stagegever</w:t>
      </w:r>
      <w:r w:rsidRPr="00AA4A57">
        <w:rPr>
          <w:rFonts w:ascii="FlandersArtSans-Regular" w:hAnsi="FlandersArtSans-Regular"/>
        </w:rPr>
        <w:t xml:space="preserve">. </w:t>
      </w:r>
    </w:p>
    <w:p w14:paraId="3F1BCC05" w14:textId="77777777" w:rsidR="00AE225F" w:rsidRPr="00AA4A57" w:rsidRDefault="007A75FC" w:rsidP="00E24B66">
      <w:pPr>
        <w:spacing w:after="120"/>
        <w:jc w:val="both"/>
        <w:rPr>
          <w:rFonts w:ascii="FlandersArtSans-Regular" w:hAnsi="FlandersArtSans-Regular"/>
          <w:i/>
        </w:rPr>
      </w:pPr>
      <w:r w:rsidRPr="00AA4A57">
        <w:rPr>
          <w:rFonts w:ascii="FlandersArtSans-Regular" w:hAnsi="FlandersArtSans-Regular"/>
          <w:i/>
        </w:rPr>
        <w:t>De leerling</w:t>
      </w:r>
      <w:r w:rsidR="00A01628" w:rsidRPr="00AA4A57">
        <w:rPr>
          <w:rFonts w:ascii="FlandersArtSans-Regular" w:hAnsi="FlandersArtSans-Regular"/>
          <w:i/>
        </w:rPr>
        <w:t>-stagiair</w:t>
      </w:r>
      <w:r w:rsidRPr="00AA4A57">
        <w:rPr>
          <w:rFonts w:ascii="FlandersArtSans-Regular" w:hAnsi="FlandersArtSans-Regular"/>
          <w:i/>
        </w:rPr>
        <w:t xml:space="preserve"> ontvangt van de </w:t>
      </w:r>
      <w:r w:rsidR="009F327A" w:rsidRPr="00AA4A57">
        <w:rPr>
          <w:rFonts w:ascii="FlandersArtSans-Regular" w:hAnsi="FlandersArtSans-Regular"/>
          <w:i/>
        </w:rPr>
        <w:t xml:space="preserve">stagegever </w:t>
      </w:r>
      <w:r w:rsidRPr="00AA4A57">
        <w:rPr>
          <w:rFonts w:ascii="FlandersArtSans-Regular" w:hAnsi="FlandersArtSans-Regular"/>
          <w:i/>
        </w:rPr>
        <w:t>de volgende tussenkomst voor het vervoer naar de stageplaats</w:t>
      </w:r>
      <w:r w:rsidR="00AA4A57">
        <w:rPr>
          <w:rFonts w:ascii="FlandersArtSans-Regular" w:hAnsi="FlandersArtSans-Regular"/>
          <w:i/>
        </w:rPr>
        <w:t xml:space="preserve"> </w:t>
      </w:r>
      <w:r w:rsidRPr="00AA4A57">
        <w:rPr>
          <w:rStyle w:val="Voetnootmarkering"/>
          <w:rFonts w:ascii="FlandersArtSans-Regular" w:hAnsi="FlandersArtSans-Regular"/>
          <w:sz w:val="32"/>
          <w:szCs w:val="32"/>
        </w:rPr>
        <w:footnoteReference w:id="7"/>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286EA0AD" w14:textId="77777777" w:rsidR="007D1FFE" w:rsidRPr="00AA4A57" w:rsidRDefault="007D1FFE" w:rsidP="00E24B66">
      <w:pPr>
        <w:spacing w:after="120"/>
        <w:jc w:val="both"/>
        <w:rPr>
          <w:rFonts w:ascii="FlandersArtSans-Regular" w:hAnsi="FlandersArtSans-Regular"/>
          <w:i/>
        </w:rPr>
      </w:pPr>
    </w:p>
    <w:p w14:paraId="3716E3EA" w14:textId="77777777" w:rsidR="009A0141" w:rsidRPr="00AA4A57" w:rsidRDefault="009A0141" w:rsidP="00E24B66">
      <w:pPr>
        <w:spacing w:after="120"/>
        <w:jc w:val="both"/>
        <w:rPr>
          <w:rFonts w:ascii="FlandersArtSans-Regular" w:hAnsi="FlandersArtSans-Regular"/>
          <w:b/>
        </w:rPr>
      </w:pPr>
      <w:r w:rsidRPr="00AA4A57">
        <w:rPr>
          <w:rFonts w:ascii="FlandersArtSans-Regular" w:hAnsi="FlandersArtSans-Regular"/>
          <w:b/>
        </w:rPr>
        <w:t>Artikel 7: Aansprakelijkheid</w:t>
      </w:r>
    </w:p>
    <w:p w14:paraId="04326466" w14:textId="77777777" w:rsidR="009A0141" w:rsidRPr="00AA4A57" w:rsidRDefault="00894A34" w:rsidP="00E24B66">
      <w:pPr>
        <w:spacing w:after="120"/>
        <w:jc w:val="both"/>
        <w:rPr>
          <w:rFonts w:ascii="FlandersArtSans-Regular" w:hAnsi="FlandersArtSans-Regular"/>
        </w:rPr>
      </w:pPr>
      <w:r w:rsidRPr="00AA4A57">
        <w:rPr>
          <w:rFonts w:ascii="FlandersArtSans-Regular" w:hAnsi="FlandersArtSans-Regular"/>
        </w:rPr>
        <w:t>De artikelen 1382 tot en met 1384 van het Burgerlijk Wetboek</w:t>
      </w:r>
      <w:r w:rsidR="005E478F" w:rsidRPr="00AA4A57">
        <w:rPr>
          <w:rFonts w:ascii="FlandersArtSans-Regular" w:hAnsi="FlandersArtSans-Regular"/>
        </w:rPr>
        <w:t xml:space="preserve"> en artikel </w:t>
      </w:r>
      <w:r w:rsidR="001D28AD" w:rsidRPr="00AA4A57">
        <w:rPr>
          <w:rFonts w:ascii="FlandersArtSans-Regular" w:hAnsi="FlandersArtSans-Regular"/>
        </w:rPr>
        <w:t>123/20</w:t>
      </w:r>
      <w:r w:rsidR="005E478F" w:rsidRPr="00AA4A57">
        <w:rPr>
          <w:rFonts w:ascii="FlandersArtSans-Regular" w:hAnsi="FlandersArtSans-Regular"/>
        </w:rPr>
        <w:t xml:space="preserve"> uit de codex SO</w:t>
      </w:r>
      <w:r w:rsidRPr="00AA4A57">
        <w:rPr>
          <w:rFonts w:ascii="FlandersArtSans-Regular" w:hAnsi="FlandersArtSans-Regular"/>
        </w:rPr>
        <w:t xml:space="preserve"> zijn van toepassing, met dien</w:t>
      </w:r>
      <w:r w:rsidR="00F04D7C" w:rsidRPr="00AA4A57">
        <w:rPr>
          <w:rFonts w:ascii="FlandersArtSans-Regular" w:hAnsi="FlandersArtSans-Regular"/>
        </w:rPr>
        <w:t xml:space="preserve"> </w:t>
      </w:r>
      <w:r w:rsidRPr="00AA4A57">
        <w:rPr>
          <w:rFonts w:ascii="FlandersArtSans-Regular" w:hAnsi="FlandersArtSans-Regular"/>
        </w:rPr>
        <w:t>verstande dat d</w:t>
      </w:r>
      <w:r w:rsidR="009A0141" w:rsidRPr="00AA4A57">
        <w:rPr>
          <w:rFonts w:ascii="FlandersArtSans-Regular" w:hAnsi="FlandersArtSans-Regular"/>
        </w:rPr>
        <w:t>e burgerlijke aansprakelijkheid van de leerling binnen het kader van deze overeenkomst beperk</w:t>
      </w:r>
      <w:r w:rsidR="000A7E4E" w:rsidRPr="00AA4A57">
        <w:rPr>
          <w:rFonts w:ascii="FlandersArtSans-Regular" w:hAnsi="FlandersArtSans-Regular"/>
        </w:rPr>
        <w:t xml:space="preserve">t </w:t>
      </w:r>
      <w:r w:rsidRPr="00AA4A57">
        <w:rPr>
          <w:rFonts w:ascii="FlandersArtSans-Regular" w:hAnsi="FlandersArtSans-Regular"/>
        </w:rPr>
        <w:t xml:space="preserve">wordt </w:t>
      </w:r>
      <w:r w:rsidR="009A0141" w:rsidRPr="00AA4A57">
        <w:rPr>
          <w:rFonts w:ascii="FlandersArtSans-Regular" w:hAnsi="FlandersArtSans-Regular"/>
        </w:rPr>
        <w:t xml:space="preserve">tot de opzettelijke fout, de </w:t>
      </w:r>
      <w:r w:rsidR="00285B32" w:rsidRPr="00AA4A57">
        <w:rPr>
          <w:rFonts w:ascii="FlandersArtSans-Regular" w:hAnsi="FlandersArtSans-Regular"/>
        </w:rPr>
        <w:t>grove</w:t>
      </w:r>
      <w:r w:rsidR="009A0141" w:rsidRPr="00AA4A57">
        <w:rPr>
          <w:rFonts w:ascii="FlandersArtSans-Regular" w:hAnsi="FlandersArtSans-Regular"/>
        </w:rPr>
        <w:t xml:space="preserve"> fout of de </w:t>
      </w:r>
      <w:r w:rsidR="00285B32" w:rsidRPr="00AA4A57">
        <w:rPr>
          <w:rFonts w:ascii="FlandersArtSans-Regular" w:hAnsi="FlandersArtSans-Regular"/>
        </w:rPr>
        <w:t>vaak</w:t>
      </w:r>
      <w:r w:rsidR="009A0141" w:rsidRPr="00AA4A57">
        <w:rPr>
          <w:rFonts w:ascii="FlandersArtSans-Regular" w:hAnsi="FlandersArtSans-Regular"/>
        </w:rPr>
        <w:t xml:space="preserve"> voorkomende licht</w:t>
      </w:r>
      <w:r w:rsidR="00D33EAD" w:rsidRPr="00AA4A57">
        <w:rPr>
          <w:rFonts w:ascii="FlandersArtSans-Regular" w:hAnsi="FlandersArtSans-Regular"/>
        </w:rPr>
        <w:t>e</w:t>
      </w:r>
      <w:r w:rsidR="009A0141" w:rsidRPr="00AA4A57">
        <w:rPr>
          <w:rFonts w:ascii="FlandersArtSans-Regular" w:hAnsi="FlandersArtSans-Regular"/>
        </w:rPr>
        <w:t xml:space="preserve"> fout.</w:t>
      </w:r>
    </w:p>
    <w:p w14:paraId="1C424F1C" w14:textId="77777777" w:rsidR="00165E49" w:rsidRDefault="00165E49" w:rsidP="00E24B66">
      <w:pPr>
        <w:spacing w:after="120"/>
        <w:jc w:val="both"/>
        <w:rPr>
          <w:rFonts w:ascii="FlandersArtSans-Regular" w:hAnsi="FlandersArtSans-Regular"/>
          <w:b/>
        </w:rPr>
      </w:pPr>
    </w:p>
    <w:p w14:paraId="36E1A589"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8: Verzekering</w:t>
      </w:r>
    </w:p>
    <w:p w14:paraId="099853BC" w14:textId="77777777" w:rsidR="00075BF8" w:rsidRPr="00AA4A57" w:rsidRDefault="00075BF8" w:rsidP="00E24B66">
      <w:pPr>
        <w:spacing w:after="120"/>
        <w:jc w:val="both"/>
        <w:rPr>
          <w:rFonts w:ascii="FlandersArtSans-Regular" w:hAnsi="FlandersArtSans-Regular"/>
        </w:rPr>
      </w:pPr>
      <w:r w:rsidRPr="00AA4A57">
        <w:rPr>
          <w:rFonts w:ascii="FlandersArtSans-Regular" w:hAnsi="FlandersArtSans-Regular"/>
        </w:rPr>
        <w:t xml:space="preserve">De onderwijsinstelling </w:t>
      </w:r>
      <w:r w:rsidR="001D558F" w:rsidRPr="00AA4A57">
        <w:rPr>
          <w:rFonts w:ascii="FlandersArtSans-Regular" w:hAnsi="FlandersArtSans-Regular"/>
        </w:rPr>
        <w:t xml:space="preserve">sluit </w:t>
      </w:r>
      <w:r w:rsidR="004C23E2" w:rsidRPr="00AA4A57">
        <w:rPr>
          <w:rFonts w:ascii="FlandersArtSans-Regular" w:hAnsi="FlandersArtSans-Regular"/>
        </w:rPr>
        <w:t>ten behoeve van de leerling</w:t>
      </w:r>
      <w:r w:rsidR="00191F65">
        <w:rPr>
          <w:rFonts w:ascii="FlandersArtSans-Regular" w:hAnsi="FlandersArtSans-Regular"/>
        </w:rPr>
        <w:t>-stagiair</w:t>
      </w:r>
      <w:r w:rsidR="004C23E2" w:rsidRPr="00AA4A57">
        <w:rPr>
          <w:rFonts w:ascii="FlandersArtSans-Regular" w:hAnsi="FlandersArtSans-Regular"/>
        </w:rPr>
        <w:t xml:space="preserve"> </w:t>
      </w:r>
      <w:r w:rsidR="001D558F" w:rsidRPr="00AA4A57">
        <w:rPr>
          <w:rFonts w:ascii="FlandersArtSans-Regular" w:hAnsi="FlandersArtSans-Regular"/>
        </w:rPr>
        <w:t xml:space="preserve">de </w:t>
      </w:r>
      <w:r w:rsidRPr="00AA4A57">
        <w:rPr>
          <w:rFonts w:ascii="FlandersArtSans-Regular" w:hAnsi="FlandersArtSans-Regular"/>
        </w:rPr>
        <w:t>volgende</w:t>
      </w:r>
      <w:r w:rsidR="001D558F" w:rsidRPr="00AA4A57">
        <w:rPr>
          <w:rFonts w:ascii="FlandersArtSans-Regular" w:hAnsi="FlandersArtSans-Regular"/>
        </w:rPr>
        <w:t xml:space="preserve"> verzekeringen af</w:t>
      </w:r>
      <w:r w:rsidRPr="00AA4A57">
        <w:rPr>
          <w:rFonts w:ascii="FlandersArtSans-Regular" w:hAnsi="FlandersArtSans-Regular"/>
        </w:rPr>
        <w:t>:</w:t>
      </w:r>
    </w:p>
    <w:p w14:paraId="33D11A68" w14:textId="77777777" w:rsidR="00075BF8" w:rsidRPr="00AA4A57" w:rsidRDefault="0034316E"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w:t>
      </w:r>
      <w:r w:rsidR="00075BF8" w:rsidRPr="00AA4A57">
        <w:rPr>
          <w:rFonts w:ascii="FlandersArtSans-Regular" w:hAnsi="FlandersArtSans-Regular"/>
        </w:rPr>
        <w:t xml:space="preserve"> </w:t>
      </w:r>
      <w:r w:rsidR="00571F38" w:rsidRPr="00AA4A57">
        <w:rPr>
          <w:rFonts w:ascii="FlandersArtSans-Regular" w:hAnsi="FlandersArtSans-Regular"/>
        </w:rPr>
        <w:t xml:space="preserve">aparte </w:t>
      </w:r>
      <w:r w:rsidR="00075BF8" w:rsidRPr="00AA4A57">
        <w:rPr>
          <w:rFonts w:ascii="FlandersArtSans-Regular" w:hAnsi="FlandersArtSans-Regular"/>
        </w:rPr>
        <w:t>verzekering voor arbeidsongevallen</w:t>
      </w:r>
      <w:r w:rsidR="00E21011" w:rsidRPr="00AA4A57">
        <w:rPr>
          <w:rFonts w:ascii="FlandersArtSans-Regular" w:hAnsi="FlandersArtSans-Regular"/>
        </w:rPr>
        <w:t xml:space="preserve"> bij dezelfde verzekeraar als deze bij wie de </w:t>
      </w:r>
      <w:r w:rsidR="005F5B11" w:rsidRPr="00AA4A57">
        <w:rPr>
          <w:rFonts w:ascii="FlandersArtSans-Regular" w:hAnsi="FlandersArtSans-Regular"/>
        </w:rPr>
        <w:t>niet</w:t>
      </w:r>
      <w:r w:rsidR="00FF0087" w:rsidRPr="00AA4A57">
        <w:rPr>
          <w:rFonts w:ascii="FlandersArtSans-Regular" w:hAnsi="FlandersArtSans-Regular"/>
        </w:rPr>
        <w:t>-</w:t>
      </w:r>
      <w:r w:rsidR="005F5B11" w:rsidRPr="00AA4A57">
        <w:rPr>
          <w:rFonts w:ascii="FlandersArtSans-Regular" w:hAnsi="FlandersArtSans-Regular"/>
        </w:rPr>
        <w:t xml:space="preserve">gesubsidieerde </w:t>
      </w:r>
      <w:r w:rsidR="00E21011" w:rsidRPr="00AA4A57">
        <w:rPr>
          <w:rFonts w:ascii="FlandersArtSans-Regular" w:hAnsi="FlandersArtSans-Regular"/>
        </w:rPr>
        <w:t>personeelsleden van de onderwijsinstelling verzekerd zijn</w:t>
      </w:r>
      <w:r w:rsidR="005F5B11" w:rsidRPr="00AA4A57">
        <w:rPr>
          <w:rFonts w:ascii="FlandersArtSans-Regular" w:hAnsi="FlandersArtSans-Regular"/>
        </w:rPr>
        <w:t xml:space="preserve"> (eenheid van verzekeraar)</w:t>
      </w:r>
      <w:r w:rsidR="00075BF8" w:rsidRPr="00AA4A57">
        <w:rPr>
          <w:rFonts w:ascii="FlandersArtSans-Regular" w:hAnsi="FlandersArtSans-Regular"/>
        </w:rPr>
        <w:t>;</w:t>
      </w:r>
    </w:p>
    <w:p w14:paraId="77EEC9B7" w14:textId="77777777" w:rsidR="00571F38" w:rsidRPr="00AA4A57" w:rsidRDefault="0034316E"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w:t>
      </w:r>
      <w:r w:rsidR="00571F38" w:rsidRPr="00AA4A57">
        <w:rPr>
          <w:rFonts w:ascii="FlandersArtSans-Regular" w:hAnsi="FlandersArtSans-Regular"/>
        </w:rPr>
        <w:t xml:space="preserve"> verzekering </w:t>
      </w:r>
      <w:r w:rsidR="004C23E2" w:rsidRPr="00AA4A57">
        <w:rPr>
          <w:rFonts w:ascii="FlandersArtSans-Regular" w:hAnsi="FlandersArtSans-Regular"/>
        </w:rPr>
        <w:t xml:space="preserve">lichamelijke ongevallen </w:t>
      </w:r>
      <w:r w:rsidR="00571F38" w:rsidRPr="00AA4A57">
        <w:rPr>
          <w:rFonts w:ascii="FlandersArtSans-Regular" w:hAnsi="FlandersArtSans-Regular"/>
        </w:rPr>
        <w:t xml:space="preserve">voor wegongevallen </w:t>
      </w:r>
      <w:r w:rsidR="00892F77" w:rsidRPr="00AA4A57">
        <w:rPr>
          <w:rFonts w:ascii="FlandersArtSans-Regular" w:hAnsi="FlandersArtSans-Regular"/>
        </w:rPr>
        <w:t xml:space="preserve">van en naar de stageplaats </w:t>
      </w:r>
      <w:r w:rsidR="00571F38" w:rsidRPr="00AA4A57">
        <w:rPr>
          <w:rFonts w:ascii="FlandersArtSans-Regular" w:hAnsi="FlandersArtSans-Regular"/>
        </w:rPr>
        <w:t>(desgevallend uitbreiding van de schoolpolis);</w:t>
      </w:r>
    </w:p>
    <w:p w14:paraId="1EBD6BB1" w14:textId="77777777" w:rsidR="0041143C" w:rsidRPr="00AA4A57" w:rsidRDefault="00075BF8" w:rsidP="00E24B66">
      <w:pPr>
        <w:spacing w:after="120"/>
        <w:jc w:val="both"/>
        <w:rPr>
          <w:rFonts w:ascii="FlandersArtSans-Regular" w:hAnsi="FlandersArtSans-Regular"/>
        </w:rPr>
      </w:pPr>
      <w:r w:rsidRPr="00AA4A57">
        <w:rPr>
          <w:rFonts w:ascii="FlandersArtSans-Regular" w:hAnsi="FlandersArtSans-Regular"/>
        </w:rPr>
        <w:t xml:space="preserve">De </w:t>
      </w:r>
      <w:r w:rsidR="006664C6" w:rsidRPr="00AA4A57">
        <w:rPr>
          <w:rFonts w:ascii="FlandersArtSans-Regular" w:hAnsi="FlandersArtSans-Regular"/>
        </w:rPr>
        <w:t xml:space="preserve">stagegever </w:t>
      </w:r>
      <w:r w:rsidRPr="00AA4A57">
        <w:rPr>
          <w:rFonts w:ascii="FlandersArtSans-Regular" w:hAnsi="FlandersArtSans-Regular"/>
        </w:rPr>
        <w:t xml:space="preserve">heeft een verzekering gesloten die </w:t>
      </w:r>
      <w:r w:rsidR="0088514B" w:rsidRPr="00AA4A57">
        <w:rPr>
          <w:rFonts w:ascii="FlandersArtSans-Regular" w:hAnsi="FlandersArtSans-Regular"/>
        </w:rPr>
        <w:t>zijn</w:t>
      </w:r>
      <w:r w:rsidR="004C23E2" w:rsidRPr="00AA4A57">
        <w:rPr>
          <w:rFonts w:ascii="FlandersArtSans-Regular" w:hAnsi="FlandersArtSans-Regular"/>
        </w:rPr>
        <w:t>/haar</w:t>
      </w:r>
      <w:r w:rsidRPr="00AA4A57">
        <w:rPr>
          <w:rFonts w:ascii="FlandersArtSans-Regular" w:hAnsi="FlandersArtSans-Regular"/>
        </w:rPr>
        <w:t xml:space="preserve"> burger</w:t>
      </w:r>
      <w:r w:rsidR="00A848D7" w:rsidRPr="00AA4A57">
        <w:rPr>
          <w:rFonts w:ascii="FlandersArtSans-Regular" w:hAnsi="FlandersArtSans-Regular"/>
        </w:rPr>
        <w:t xml:space="preserve">lijke aansprakelijkheid </w:t>
      </w:r>
      <w:r w:rsidR="001D558F" w:rsidRPr="00AA4A57">
        <w:rPr>
          <w:rFonts w:ascii="FlandersArtSans-Regular" w:hAnsi="FlandersArtSans-Regular"/>
        </w:rPr>
        <w:t>en die van zijn</w:t>
      </w:r>
      <w:r w:rsidR="004C23E2" w:rsidRPr="00AA4A57">
        <w:rPr>
          <w:rFonts w:ascii="FlandersArtSans-Regular" w:hAnsi="FlandersArtSans-Regular"/>
        </w:rPr>
        <w:t>/haar</w:t>
      </w:r>
      <w:r w:rsidR="001D558F" w:rsidRPr="00AA4A57">
        <w:rPr>
          <w:rFonts w:ascii="FlandersArtSans-Regular" w:hAnsi="FlandersArtSans-Regular"/>
        </w:rPr>
        <w:t xml:space="preserve"> </w:t>
      </w:r>
      <w:proofErr w:type="spellStart"/>
      <w:r w:rsidR="001D558F" w:rsidRPr="00AA4A57">
        <w:rPr>
          <w:rFonts w:ascii="FlandersArtSans-Regular" w:hAnsi="FlandersArtSans-Regular"/>
        </w:rPr>
        <w:t>aangestelden</w:t>
      </w:r>
      <w:proofErr w:type="spellEnd"/>
      <w:r w:rsidR="001D558F" w:rsidRPr="00AA4A57">
        <w:rPr>
          <w:rFonts w:ascii="FlandersArtSans-Regular" w:hAnsi="FlandersArtSans-Regular"/>
        </w:rPr>
        <w:t xml:space="preserve"> </w:t>
      </w:r>
      <w:r w:rsidR="00A848D7" w:rsidRPr="00AA4A57">
        <w:rPr>
          <w:rFonts w:ascii="FlandersArtSans-Regular" w:hAnsi="FlandersArtSans-Regular"/>
        </w:rPr>
        <w:t xml:space="preserve">dekt, </w:t>
      </w:r>
      <w:r w:rsidR="00EC5DCB" w:rsidRPr="00AA4A57">
        <w:rPr>
          <w:rFonts w:ascii="FlandersArtSans-Regular" w:hAnsi="FlandersArtSans-Regular"/>
        </w:rPr>
        <w:t>voor de schade die kan ontstaan omwille van defecten bij het materiaal, de gebouwen of andere omgevingsfactoren op de werkp</w:t>
      </w:r>
      <w:r w:rsidR="006664C6" w:rsidRPr="00AA4A57">
        <w:rPr>
          <w:rFonts w:ascii="FlandersArtSans-Regular" w:hAnsi="FlandersArtSans-Regular"/>
        </w:rPr>
        <w:t>ost</w:t>
      </w:r>
      <w:r w:rsidR="00EC5DCB" w:rsidRPr="00AA4A57">
        <w:rPr>
          <w:rFonts w:ascii="FlandersArtSans-Regular" w:hAnsi="FlandersArtSans-Regular"/>
        </w:rPr>
        <w:t xml:space="preserve"> die ter beschikking worden gesteld door de </w:t>
      </w:r>
      <w:r w:rsidR="006664C6" w:rsidRPr="00AA4A57">
        <w:rPr>
          <w:rFonts w:ascii="FlandersArtSans-Regular" w:hAnsi="FlandersArtSans-Regular"/>
        </w:rPr>
        <w:t xml:space="preserve">stagegever </w:t>
      </w:r>
      <w:r w:rsidR="00571F38" w:rsidRPr="00AA4A57">
        <w:rPr>
          <w:rFonts w:ascii="FlandersArtSans-Regular" w:hAnsi="FlandersArtSans-Regular"/>
        </w:rPr>
        <w:t>en voor de schade die de leerling</w:t>
      </w:r>
      <w:r w:rsidR="006664C6" w:rsidRPr="00AA4A57">
        <w:rPr>
          <w:rFonts w:ascii="FlandersArtSans-Regular" w:hAnsi="FlandersArtSans-Regular"/>
        </w:rPr>
        <w:t>-stagiair</w:t>
      </w:r>
      <w:r w:rsidR="00571F38" w:rsidRPr="00AA4A57">
        <w:rPr>
          <w:rFonts w:ascii="FlandersArtSans-Regular" w:hAnsi="FlandersArtSans-Regular"/>
        </w:rPr>
        <w:t xml:space="preserve"> aan zichzelf, aan de </w:t>
      </w:r>
      <w:r w:rsidR="006664C6" w:rsidRPr="00AA4A57">
        <w:rPr>
          <w:rFonts w:ascii="FlandersArtSans-Regular" w:hAnsi="FlandersArtSans-Regular"/>
        </w:rPr>
        <w:t xml:space="preserve">stagegever </w:t>
      </w:r>
      <w:r w:rsidR="00571F38" w:rsidRPr="00AA4A57">
        <w:rPr>
          <w:rFonts w:ascii="FlandersArtSans-Regular" w:hAnsi="FlandersArtSans-Regular"/>
        </w:rPr>
        <w:t>of aan derden kan toebrengen</w:t>
      </w:r>
      <w:r w:rsidR="004C23E2" w:rsidRPr="00AA4A57">
        <w:rPr>
          <w:rFonts w:ascii="FlandersArtSans-Regular" w:hAnsi="FlandersArtSans-Regular"/>
        </w:rPr>
        <w:t>.</w:t>
      </w:r>
    </w:p>
    <w:p w14:paraId="63D922AA" w14:textId="77777777" w:rsidR="007873CA" w:rsidRDefault="0080450D" w:rsidP="00E24B66">
      <w:pPr>
        <w:spacing w:after="120"/>
        <w:jc w:val="both"/>
        <w:rPr>
          <w:rFonts w:ascii="FlandersArtSans-Regular" w:hAnsi="FlandersArtSans-Regular"/>
        </w:rPr>
      </w:pPr>
      <w:r w:rsidRPr="00AA4A57">
        <w:rPr>
          <w:rFonts w:ascii="FlandersArtSans-Regular" w:hAnsi="FlandersArtSans-Regular"/>
        </w:rPr>
        <w:t>De stagegever is verzekerd bij</w:t>
      </w:r>
      <w:r w:rsidRPr="00AA4A57">
        <w:rPr>
          <w:rStyle w:val="Voetnootmarkering"/>
          <w:rFonts w:ascii="FlandersArtSans-Regular" w:hAnsi="FlandersArtSans-Regular"/>
          <w:sz w:val="32"/>
          <w:szCs w:val="32"/>
        </w:rPr>
        <w:footnoteReference w:id="8"/>
      </w:r>
      <w:r w:rsidR="007873CA">
        <w:rPr>
          <w:rFonts w:ascii="FlandersArtSans-Regular" w:hAnsi="FlandersArtSans-Regular"/>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r w:rsidR="00791E87">
        <w:rPr>
          <w:rFonts w:ascii="FlandersArtSans-Regular" w:hAnsi="FlandersArtSans-Regular"/>
        </w:rPr>
        <w:t xml:space="preserve">  </w:t>
      </w:r>
      <w:r w:rsidR="00AA4A57">
        <w:rPr>
          <w:rFonts w:ascii="FlandersArtSans-Regular" w:hAnsi="FlandersArtSans-Regular"/>
        </w:rPr>
        <w:t>o</w:t>
      </w:r>
      <w:r w:rsidRPr="00AA4A57">
        <w:rPr>
          <w:rFonts w:ascii="FlandersArtSans-Regular" w:hAnsi="FlandersArtSans-Regular"/>
        </w:rPr>
        <w:t>nder polisnummer</w:t>
      </w:r>
      <w:r w:rsidR="00D24C9D">
        <w:rPr>
          <w:rFonts w:ascii="FlandersArtSans-Regular" w:hAnsi="FlandersArtSans-Regular"/>
        </w:rPr>
        <w:t xml:space="preserve"> </w:t>
      </w:r>
      <w:r w:rsidR="006E15D0" w:rsidRPr="00AA4A57">
        <w:rPr>
          <w:rStyle w:val="Voetnootmarkering"/>
          <w:rFonts w:ascii="FlandersArtSans-Regular" w:hAnsi="FlandersArtSans-Regular"/>
          <w:sz w:val="32"/>
          <w:szCs w:val="32"/>
        </w:rPr>
        <w:footnoteReference w:id="9"/>
      </w:r>
      <w:r w:rsidR="007873CA">
        <w:rPr>
          <w:rFonts w:ascii="FlandersArtSans-Regular" w:hAnsi="FlandersArtSans-Regular"/>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1C13CAE5" w14:textId="77777777" w:rsidR="003924A6" w:rsidRPr="00791E87" w:rsidRDefault="007D1FFE" w:rsidP="00E24B66">
      <w:pPr>
        <w:spacing w:after="120"/>
        <w:jc w:val="both"/>
        <w:rPr>
          <w:rFonts w:ascii="FlandersArtSans-Regular" w:hAnsi="FlandersArtSans-Regular"/>
        </w:rPr>
      </w:pPr>
      <w:r w:rsidRPr="00AA4A57">
        <w:rPr>
          <w:rFonts w:ascii="FlandersArtSans-Regular" w:hAnsi="FlandersArtSans-Regular"/>
        </w:rPr>
        <w:t xml:space="preserve">De onderwijsinstelling </w:t>
      </w:r>
      <w:r w:rsidR="00EC5DCB" w:rsidRPr="00AA4A57">
        <w:rPr>
          <w:rFonts w:ascii="FlandersArtSans-Regular" w:hAnsi="FlandersArtSans-Regular"/>
        </w:rPr>
        <w:t>is verzekerd bij</w:t>
      </w:r>
      <w:r w:rsidR="008A20C7" w:rsidRPr="00AA4A57">
        <w:rPr>
          <w:rStyle w:val="Voetnootmarkering"/>
          <w:rFonts w:ascii="FlandersArtSans-Regular" w:hAnsi="FlandersArtSans-Regular"/>
          <w:sz w:val="32"/>
          <w:szCs w:val="32"/>
        </w:rPr>
        <w:footnoteReference w:id="10"/>
      </w:r>
      <w:r w:rsidR="007873CA">
        <w:rPr>
          <w:rFonts w:ascii="FlandersArtSans-Regular" w:hAnsi="FlandersArtSans-Regular"/>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r w:rsidR="00791E87">
        <w:rPr>
          <w:rFonts w:ascii="FlandersArtSans-Regular" w:hAnsi="FlandersArtSans-Regular"/>
        </w:rPr>
        <w:t xml:space="preserve">   </w:t>
      </w:r>
      <w:r w:rsidR="00EC5DCB" w:rsidRPr="00AA4A57">
        <w:rPr>
          <w:rFonts w:ascii="FlandersArtSans-Regular" w:hAnsi="FlandersArtSans-Regular"/>
        </w:rPr>
        <w:t>onder polisnummer</w:t>
      </w:r>
      <w:r w:rsidR="003924A6">
        <w:rPr>
          <w:rFonts w:ascii="FlandersArtSans-Regular" w:hAnsi="FlandersArtSans-Regular"/>
        </w:rPr>
        <w:t xml:space="preserve"> </w:t>
      </w:r>
      <w:r w:rsidR="00C3392C" w:rsidRPr="00AA4A57">
        <w:rPr>
          <w:rStyle w:val="Voetnootmarkering"/>
          <w:rFonts w:ascii="FlandersArtSans-Regular" w:hAnsi="FlandersArtSans-Regular"/>
          <w:sz w:val="32"/>
          <w:szCs w:val="32"/>
        </w:rPr>
        <w:footnoteReference w:id="11"/>
      </w:r>
      <w:r w:rsidR="007873CA">
        <w:rPr>
          <w:rFonts w:ascii="FlandersArtSans-Regular" w:hAnsi="FlandersArtSans-Regular"/>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3E5B85B0" w14:textId="77777777" w:rsidR="005601B1"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  </w:t>
      </w:r>
    </w:p>
    <w:p w14:paraId="58248A40" w14:textId="77777777" w:rsidR="00593DBD" w:rsidRPr="00AA4A57" w:rsidRDefault="0033745C" w:rsidP="00E24B66">
      <w:pPr>
        <w:spacing w:after="120"/>
        <w:jc w:val="both"/>
        <w:rPr>
          <w:rFonts w:ascii="FlandersArtSans-Regular" w:hAnsi="FlandersArtSans-Regular"/>
        </w:rPr>
      </w:pPr>
      <w:r w:rsidRPr="00AA4A57">
        <w:rPr>
          <w:rFonts w:ascii="FlandersArtSans-Regular" w:hAnsi="FlandersArtSans-Regular"/>
        </w:rPr>
        <w:t xml:space="preserve">De </w:t>
      </w:r>
      <w:r w:rsidR="0041143C" w:rsidRPr="00AA4A57">
        <w:rPr>
          <w:rFonts w:ascii="FlandersArtSans-Regular" w:hAnsi="FlandersArtSans-Regular"/>
        </w:rPr>
        <w:t xml:space="preserve">stagegever en de </w:t>
      </w:r>
      <w:r w:rsidRPr="00AA4A57">
        <w:rPr>
          <w:rFonts w:ascii="FlandersArtSans-Regular" w:hAnsi="FlandersArtSans-Regular"/>
        </w:rPr>
        <w:t>onderwijsinstelling verlenen elkaar en de leerling</w:t>
      </w:r>
      <w:r w:rsidR="00F662B7" w:rsidRPr="00AA4A57">
        <w:rPr>
          <w:rFonts w:ascii="FlandersArtSans-Regular" w:hAnsi="FlandersArtSans-Regular"/>
        </w:rPr>
        <w:t>-stagiair</w:t>
      </w:r>
      <w:r w:rsidR="00F04D7C" w:rsidRPr="00AA4A57">
        <w:rPr>
          <w:rFonts w:ascii="FlandersArtSans-Regular" w:hAnsi="FlandersArtSans-Regular"/>
        </w:rPr>
        <w:t xml:space="preserve"> </w:t>
      </w:r>
      <w:r w:rsidRPr="00AA4A57">
        <w:rPr>
          <w:rFonts w:ascii="FlandersArtSans-Regular" w:hAnsi="FlandersArtSans-Regular"/>
        </w:rPr>
        <w:t xml:space="preserve">op </w:t>
      </w:r>
      <w:r w:rsidR="00FF0087" w:rsidRPr="00AA4A57">
        <w:rPr>
          <w:rFonts w:ascii="FlandersArtSans-Regular" w:hAnsi="FlandersArtSans-Regular"/>
        </w:rPr>
        <w:t>eenvoudig</w:t>
      </w:r>
      <w:r w:rsidRPr="00AA4A57">
        <w:rPr>
          <w:rFonts w:ascii="FlandersArtSans-Regular" w:hAnsi="FlandersArtSans-Regular"/>
        </w:rPr>
        <w:t xml:space="preserve"> verzoek inzage in alle verzekeringspolissen.</w:t>
      </w:r>
      <w:r w:rsidR="00593DBD" w:rsidRPr="00AA4A57">
        <w:rPr>
          <w:rFonts w:ascii="FlandersArtSans-Regular" w:hAnsi="FlandersArtSans-Regular"/>
        </w:rPr>
        <w:t xml:space="preserve"> </w:t>
      </w:r>
    </w:p>
    <w:p w14:paraId="0CD8A6E0" w14:textId="77777777" w:rsidR="00EC5DCB" w:rsidRPr="00AA4A57" w:rsidRDefault="00593DBD" w:rsidP="00E24B66">
      <w:pPr>
        <w:spacing w:after="120"/>
        <w:jc w:val="both"/>
        <w:rPr>
          <w:rFonts w:ascii="FlandersArtSans-Regular" w:hAnsi="FlandersArtSans-Regular"/>
        </w:rPr>
      </w:pPr>
      <w:r w:rsidRPr="00AA4A57">
        <w:rPr>
          <w:rFonts w:ascii="FlandersArtSans-Regular" w:hAnsi="FlandersArtSans-Regular"/>
        </w:rPr>
        <w:lastRenderedPageBreak/>
        <w:t xml:space="preserve">Het </w:t>
      </w:r>
      <w:r w:rsidR="009F0AED" w:rsidRPr="00AA4A57">
        <w:rPr>
          <w:rFonts w:ascii="FlandersArtSans-Regular" w:hAnsi="FlandersArtSans-Regular"/>
        </w:rPr>
        <w:t>schoolbestuur/inrichtende macht</w:t>
      </w:r>
      <w:r w:rsidRPr="00AA4A57">
        <w:rPr>
          <w:rFonts w:ascii="FlandersArtSans-Regular" w:hAnsi="FlandersArtSans-Regular"/>
        </w:rPr>
        <w:t>/gemandateerde dient onmiddellijk in kennis te worden gesteld van schade veroorzaakt door de leerling-stagiair en van arbeidsongevallen overkomen aan de leerling-stagiair.</w:t>
      </w:r>
    </w:p>
    <w:p w14:paraId="6E8688E2" w14:textId="77777777" w:rsidR="006E15D0" w:rsidRDefault="006E15D0" w:rsidP="003924A6">
      <w:pPr>
        <w:rPr>
          <w:rFonts w:ascii="FlandersArtSans-Regular" w:hAnsi="FlandersArtSans-Regular"/>
        </w:rPr>
      </w:pPr>
    </w:p>
    <w:p w14:paraId="3A3E3811" w14:textId="77777777" w:rsidR="00CC682C" w:rsidRPr="00791E87" w:rsidRDefault="00CC682C" w:rsidP="003924A6">
      <w:pPr>
        <w:rPr>
          <w:rFonts w:ascii="FlandersArtSans-Regular" w:hAnsi="FlandersArtSans-Regular"/>
        </w:rPr>
      </w:pPr>
    </w:p>
    <w:p w14:paraId="7FF9C8A7" w14:textId="77777777" w:rsidR="00EC5DCB" w:rsidRDefault="00EC5DCB" w:rsidP="006E15D0">
      <w:pPr>
        <w:rPr>
          <w:rFonts w:ascii="FlandersArtSans-Regular" w:hAnsi="FlandersArtSans-Regular"/>
          <w:b/>
        </w:rPr>
      </w:pPr>
      <w:r w:rsidRPr="00AA4A57">
        <w:rPr>
          <w:rFonts w:ascii="FlandersArtSans-Regular" w:hAnsi="FlandersArtSans-Regular"/>
          <w:b/>
        </w:rPr>
        <w:t xml:space="preserve">Artikel </w:t>
      </w:r>
      <w:r w:rsidR="00CC682C">
        <w:rPr>
          <w:rFonts w:ascii="FlandersArtSans-Regular" w:hAnsi="FlandersArtSans-Regular"/>
          <w:b/>
        </w:rPr>
        <w:t>9</w:t>
      </w:r>
      <w:r w:rsidRPr="00AA4A57">
        <w:rPr>
          <w:rFonts w:ascii="FlandersArtSans-Regular" w:hAnsi="FlandersArtSans-Regular"/>
          <w:b/>
        </w:rPr>
        <w:t>: Werkpostfiche</w:t>
      </w:r>
    </w:p>
    <w:p w14:paraId="2C939EC3" w14:textId="77777777" w:rsidR="006E15D0" w:rsidRPr="00AA4A57" w:rsidRDefault="006E15D0" w:rsidP="006E15D0">
      <w:pPr>
        <w:rPr>
          <w:rFonts w:ascii="FlandersArtSans-Regular" w:hAnsi="FlandersArtSans-Regular"/>
          <w:b/>
        </w:rPr>
      </w:pPr>
    </w:p>
    <w:p w14:paraId="363E6E7D"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Naast een informatiesessie voor </w:t>
      </w:r>
      <w:r w:rsidR="00191F65">
        <w:rPr>
          <w:rFonts w:ascii="FlandersArtSans-Regular" w:hAnsi="FlandersArtSans-Regular"/>
        </w:rPr>
        <w:t>de</w:t>
      </w:r>
      <w:r w:rsidRPr="00AA4A57">
        <w:rPr>
          <w:rFonts w:ascii="FlandersArtSans-Regular" w:hAnsi="FlandersArtSans-Regular"/>
        </w:rPr>
        <w:t xml:space="preserve"> </w:t>
      </w:r>
      <w:r w:rsidR="007D1FFE" w:rsidRPr="00AA4A57">
        <w:rPr>
          <w:rFonts w:ascii="FlandersArtSans-Regular" w:hAnsi="FlandersArtSans-Regular"/>
        </w:rPr>
        <w:t>leerling</w:t>
      </w:r>
      <w:r w:rsidR="00A01628" w:rsidRPr="00AA4A57">
        <w:rPr>
          <w:rFonts w:ascii="FlandersArtSans-Regular" w:hAnsi="FlandersArtSans-Regular"/>
        </w:rPr>
        <w:t>-stagiair</w:t>
      </w:r>
      <w:r w:rsidRPr="00AA4A57">
        <w:rPr>
          <w:rFonts w:ascii="FlandersArtSans-Regular" w:hAnsi="FlandersArtSans-Regular"/>
        </w:rPr>
        <w:t xml:space="preserve"> en een opsomming van de veiligheidsregels eigen aan de werkplek in </w:t>
      </w:r>
      <w:r w:rsidR="00B93957" w:rsidRPr="00AA4A57">
        <w:rPr>
          <w:rFonts w:ascii="FlandersArtSans-Regular" w:hAnsi="FlandersArtSans-Regular"/>
        </w:rPr>
        <w:t>het stagedossier</w:t>
      </w:r>
      <w:r w:rsidRPr="00AA4A57">
        <w:rPr>
          <w:rFonts w:ascii="FlandersArtSans-Regular" w:hAnsi="FlandersArtSans-Regular"/>
        </w:rPr>
        <w:t xml:space="preserve"> bezorgt de </w:t>
      </w:r>
      <w:r w:rsidR="009D566E" w:rsidRPr="00AA4A57">
        <w:rPr>
          <w:rFonts w:ascii="FlandersArtSans-Regular" w:hAnsi="FlandersArtSans-Regular"/>
        </w:rPr>
        <w:t>stagegever</w:t>
      </w:r>
      <w:r w:rsidR="009D566E" w:rsidRPr="00AA4A57">
        <w:rPr>
          <w:rFonts w:ascii="FlandersArtSans-Regular" w:hAnsi="FlandersArtSans-Regular"/>
          <w:i/>
        </w:rPr>
        <w:t xml:space="preserve"> </w:t>
      </w:r>
      <w:r w:rsidRPr="00AA4A57">
        <w:rPr>
          <w:rFonts w:ascii="FlandersArtSans-Regular" w:hAnsi="FlandersArtSans-Regular"/>
        </w:rPr>
        <w:t xml:space="preserve">een werkpostfiche aan </w:t>
      </w:r>
      <w:r w:rsidR="007D1FFE" w:rsidRPr="00AA4A57">
        <w:rPr>
          <w:rFonts w:ascii="FlandersArtSans-Regular" w:hAnsi="FlandersArtSans-Regular"/>
        </w:rPr>
        <w:t>de onderwijsinstelling</w:t>
      </w:r>
      <w:r w:rsidRPr="00AA4A57">
        <w:rPr>
          <w:rFonts w:ascii="FlandersArtSans-Regular" w:hAnsi="FlandersArtSans-Regular"/>
        </w:rPr>
        <w:t xml:space="preserve"> en aan </w:t>
      </w:r>
      <w:r w:rsidR="00191F65">
        <w:rPr>
          <w:rFonts w:ascii="FlandersArtSans-Regular" w:hAnsi="FlandersArtSans-Regular"/>
        </w:rPr>
        <w:t>de</w:t>
      </w:r>
      <w:r w:rsidRPr="00AA4A57">
        <w:rPr>
          <w:rFonts w:ascii="FlandersArtSans-Regular" w:hAnsi="FlandersArtSans-Regular"/>
        </w:rPr>
        <w:t xml:space="preserve"> </w:t>
      </w:r>
      <w:r w:rsidR="007D1FFE" w:rsidRPr="00AA4A57">
        <w:rPr>
          <w:rFonts w:ascii="FlandersArtSans-Regular" w:hAnsi="FlandersArtSans-Regular"/>
        </w:rPr>
        <w:t>leerling</w:t>
      </w:r>
      <w:r w:rsidR="00A01628" w:rsidRPr="00AA4A57">
        <w:rPr>
          <w:rFonts w:ascii="FlandersArtSans-Regular" w:hAnsi="FlandersArtSans-Regular"/>
        </w:rPr>
        <w:t>-stagiair</w:t>
      </w:r>
      <w:r w:rsidRPr="00AA4A57">
        <w:rPr>
          <w:rFonts w:ascii="FlandersArtSans-Regular" w:hAnsi="FlandersArtSans-Regular"/>
        </w:rPr>
        <w:t xml:space="preserve"> (als bijlage bij deze </w:t>
      </w:r>
      <w:r w:rsidR="0034316E" w:rsidRPr="00AA4A57">
        <w:rPr>
          <w:rFonts w:ascii="FlandersArtSans-Regular" w:hAnsi="FlandersArtSans-Regular"/>
        </w:rPr>
        <w:t>werkervaringsovereenkomst</w:t>
      </w:r>
      <w:r w:rsidRPr="00AA4A57">
        <w:rPr>
          <w:rFonts w:ascii="FlandersArtSans-Regular" w:hAnsi="FlandersArtSans-Regular"/>
        </w:rPr>
        <w:t xml:space="preserve">). </w:t>
      </w:r>
    </w:p>
    <w:p w14:paraId="14218E79"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De werkpostfiche bevat de volgende elementen:</w:t>
      </w:r>
    </w:p>
    <w:p w14:paraId="6663825C"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 beschrijving van de werkpost;</w:t>
      </w:r>
    </w:p>
    <w:p w14:paraId="128CEB6D"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 beschrijving van de aard van de risico’s;</w:t>
      </w:r>
    </w:p>
    <w:p w14:paraId="43306C92"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een beschrijving van de in acht te nemen preventiemaatregelen;</w:t>
      </w:r>
    </w:p>
    <w:p w14:paraId="33C1EAD1"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 xml:space="preserve">een beschrijving van de verplichtingen </w:t>
      </w:r>
      <w:proofErr w:type="spellStart"/>
      <w:r w:rsidR="0012502A">
        <w:rPr>
          <w:rFonts w:ascii="FlandersArtSans-Regular" w:hAnsi="FlandersArtSans-Regular"/>
        </w:rPr>
        <w:t>i.k.v</w:t>
      </w:r>
      <w:proofErr w:type="spellEnd"/>
      <w:r w:rsidR="0012502A">
        <w:rPr>
          <w:rFonts w:ascii="FlandersArtSans-Regular" w:hAnsi="FlandersArtSans-Regular"/>
        </w:rPr>
        <w:t xml:space="preserve">. veiligheid </w:t>
      </w:r>
      <w:r w:rsidRPr="00AA4A57">
        <w:rPr>
          <w:rFonts w:ascii="FlandersArtSans-Regular" w:hAnsi="FlandersArtSans-Regular"/>
        </w:rPr>
        <w:t xml:space="preserve">van de </w:t>
      </w:r>
      <w:r w:rsidR="007D1FFE" w:rsidRPr="00AA4A57">
        <w:rPr>
          <w:rFonts w:ascii="FlandersArtSans-Regular" w:hAnsi="FlandersArtSans-Regular"/>
        </w:rPr>
        <w:t>leerling</w:t>
      </w:r>
      <w:r w:rsidR="00A01628" w:rsidRPr="00AA4A57">
        <w:rPr>
          <w:rFonts w:ascii="FlandersArtSans-Regular" w:hAnsi="FlandersArtSans-Regular"/>
        </w:rPr>
        <w:t>-stagiair</w:t>
      </w:r>
      <w:r w:rsidR="002861C7">
        <w:rPr>
          <w:rFonts w:ascii="FlandersArtSans-Regular" w:hAnsi="FlandersArtSans-Regular"/>
        </w:rPr>
        <w:t>;</w:t>
      </w:r>
    </w:p>
    <w:p w14:paraId="315A1C3C" w14:textId="77777777" w:rsidR="009F0AED" w:rsidRPr="00AA4A57" w:rsidRDefault="003924A6" w:rsidP="00E92EFF">
      <w:pPr>
        <w:numPr>
          <w:ilvl w:val="0"/>
          <w:numId w:val="1"/>
        </w:numPr>
        <w:tabs>
          <w:tab w:val="clear" w:pos="1260"/>
        </w:tabs>
        <w:spacing w:after="120"/>
        <w:ind w:left="360"/>
        <w:jc w:val="both"/>
        <w:rPr>
          <w:rFonts w:ascii="FlandersArtSans-Regular" w:hAnsi="FlandersArtSans-Regular"/>
        </w:rPr>
      </w:pPr>
      <w:r>
        <w:rPr>
          <w:rFonts w:ascii="FlandersArtSans-Regular" w:hAnsi="FlandersArtSans-Regular"/>
        </w:rPr>
        <w:t>e</w:t>
      </w:r>
      <w:r w:rsidR="009F0AED" w:rsidRPr="00AA4A57">
        <w:rPr>
          <w:rFonts w:ascii="FlandersArtSans-Regular" w:hAnsi="FlandersArtSans-Regular"/>
        </w:rPr>
        <w:t xml:space="preserve">en beschrijving van de activiteiten van de </w:t>
      </w:r>
      <w:r w:rsidR="00191F65">
        <w:rPr>
          <w:rFonts w:ascii="FlandersArtSans-Regular" w:hAnsi="FlandersArtSans-Regular"/>
        </w:rPr>
        <w:t>leerling-</w:t>
      </w:r>
      <w:r w:rsidR="009F0AED" w:rsidRPr="00AA4A57">
        <w:rPr>
          <w:rFonts w:ascii="FlandersArtSans-Regular" w:hAnsi="FlandersArtSans-Regular"/>
        </w:rPr>
        <w:t>stagiair en de</w:t>
      </w:r>
      <w:r w:rsidR="0006063A">
        <w:rPr>
          <w:rFonts w:ascii="FlandersArtSans-Regular" w:hAnsi="FlandersArtSans-Regular"/>
        </w:rPr>
        <w:t xml:space="preserve"> te</w:t>
      </w:r>
      <w:r w:rsidR="009F0AED" w:rsidRPr="00AA4A57">
        <w:rPr>
          <w:rFonts w:ascii="FlandersArtSans-Regular" w:hAnsi="FlandersArtSans-Regular"/>
        </w:rPr>
        <w:t xml:space="preserve"> gebruik</w:t>
      </w:r>
      <w:r w:rsidR="0006063A">
        <w:rPr>
          <w:rFonts w:ascii="FlandersArtSans-Regular" w:hAnsi="FlandersArtSans-Regular"/>
        </w:rPr>
        <w:t xml:space="preserve">en </w:t>
      </w:r>
      <w:r w:rsidR="009F0AED" w:rsidRPr="00AA4A57">
        <w:rPr>
          <w:rFonts w:ascii="FlandersArtSans-Regular" w:hAnsi="FlandersArtSans-Regular"/>
        </w:rPr>
        <w:t>arbeidsmiddelen</w:t>
      </w:r>
      <w:r w:rsidR="0006063A">
        <w:rPr>
          <w:rFonts w:ascii="FlandersArtSans-Regular" w:hAnsi="FlandersArtSans-Regular"/>
        </w:rPr>
        <w:t xml:space="preserve"> (inclusief persoonlijke beschermingsmiddelen)</w:t>
      </w:r>
      <w:r w:rsidR="002861C7">
        <w:rPr>
          <w:rFonts w:ascii="FlandersArtSans-Regular" w:hAnsi="FlandersArtSans-Regular"/>
        </w:rPr>
        <w:t>.</w:t>
      </w:r>
    </w:p>
    <w:p w14:paraId="68F9E823" w14:textId="77777777" w:rsidR="006E15D0" w:rsidRDefault="006E15D0" w:rsidP="00791E87">
      <w:pPr>
        <w:rPr>
          <w:rFonts w:ascii="FlandersArtSans-Regular" w:hAnsi="FlandersArtSans-Regular"/>
          <w:b/>
        </w:rPr>
      </w:pPr>
    </w:p>
    <w:p w14:paraId="564B6559" w14:textId="77777777" w:rsidR="00791E87" w:rsidRDefault="00791E87" w:rsidP="00791E87">
      <w:pPr>
        <w:rPr>
          <w:rFonts w:ascii="FlandersArtSans-Regular" w:hAnsi="FlandersArtSans-Regular"/>
          <w:b/>
        </w:rPr>
      </w:pPr>
    </w:p>
    <w:p w14:paraId="257BF0FC" w14:textId="77777777" w:rsidR="00EC5DCB" w:rsidRPr="00AA4A57" w:rsidRDefault="000D75D2"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0</w:t>
      </w:r>
      <w:r w:rsidR="00EC5DCB" w:rsidRPr="00AA4A57">
        <w:rPr>
          <w:rFonts w:ascii="FlandersArtSans-Regular" w:hAnsi="FlandersArtSans-Regular"/>
          <w:b/>
        </w:rPr>
        <w:t>: Gezondheidsbeoordeling</w:t>
      </w:r>
    </w:p>
    <w:p w14:paraId="1ED8AB5F" w14:textId="77777777" w:rsidR="003924A6" w:rsidRPr="00AA4A57" w:rsidRDefault="00EC5DCB" w:rsidP="00E24B66">
      <w:pPr>
        <w:spacing w:after="120"/>
        <w:jc w:val="both"/>
        <w:rPr>
          <w:rStyle w:val="Voetnootmarkering"/>
          <w:rFonts w:ascii="FlandersArtSans-Regular" w:hAnsi="FlandersArtSans-Regular"/>
          <w:sz w:val="36"/>
          <w:szCs w:val="36"/>
        </w:rPr>
      </w:pPr>
      <w:r w:rsidRPr="00AA4A57">
        <w:rPr>
          <w:rFonts w:ascii="FlandersArtSans-Regular" w:hAnsi="FlandersArtSans-Regular"/>
        </w:rPr>
        <w:t xml:space="preserve">Indien </w:t>
      </w:r>
      <w:r w:rsidR="00D944B2">
        <w:rPr>
          <w:rFonts w:ascii="FlandersArtSans-Regular" w:hAnsi="FlandersArtSans-Regular"/>
        </w:rPr>
        <w:t xml:space="preserve">op basis van de risicoanalyse </w:t>
      </w:r>
      <w:r w:rsidRPr="00AA4A57">
        <w:rPr>
          <w:rFonts w:ascii="FlandersArtSans-Regular" w:hAnsi="FlandersArtSans-Regular"/>
        </w:rPr>
        <w:t xml:space="preserve">een gezondheidstoezicht vereist is, zorgt de </w:t>
      </w:r>
      <w:r w:rsidR="00603B35" w:rsidRPr="00AA4A57">
        <w:rPr>
          <w:rFonts w:ascii="FlandersArtSans-Regular" w:hAnsi="FlandersArtSans-Regular"/>
        </w:rPr>
        <w:t xml:space="preserve">stagegever </w:t>
      </w:r>
      <w:r w:rsidR="0034316E" w:rsidRPr="00AA4A57">
        <w:rPr>
          <w:rFonts w:ascii="FlandersArtSans-Regular" w:hAnsi="FlandersArtSans-Regular"/>
        </w:rPr>
        <w:t>er</w:t>
      </w:r>
      <w:r w:rsidR="00512B14" w:rsidRPr="00AA4A57">
        <w:rPr>
          <w:rFonts w:ascii="FlandersArtSans-Regular" w:hAnsi="FlandersArtSans-Regular"/>
        </w:rPr>
        <w:t xml:space="preserve">voor </w:t>
      </w:r>
      <w:r w:rsidRPr="00AA4A57">
        <w:rPr>
          <w:rFonts w:ascii="FlandersArtSans-Regular" w:hAnsi="FlandersArtSans-Regular"/>
        </w:rPr>
        <w:t xml:space="preserve">dat dit toezicht ook daadwerkelijk gebeurt. De </w:t>
      </w:r>
      <w:r w:rsidR="009376F2" w:rsidRPr="00AA4A57">
        <w:rPr>
          <w:rFonts w:ascii="FlandersArtSans-Regular" w:hAnsi="FlandersArtSans-Regular"/>
        </w:rPr>
        <w:t xml:space="preserve">stagegever </w:t>
      </w:r>
      <w:r w:rsidR="00F025B3" w:rsidRPr="00AA4A57">
        <w:rPr>
          <w:rFonts w:ascii="FlandersArtSans-Regular" w:hAnsi="FlandersArtSans-Regular"/>
        </w:rPr>
        <w:t>vertrouwt</w:t>
      </w:r>
      <w:r w:rsidRPr="00AA4A57">
        <w:rPr>
          <w:rFonts w:ascii="FlandersArtSans-Regular" w:hAnsi="FlandersArtSans-Regular"/>
        </w:rPr>
        <w:t xml:space="preserve"> het toezicht toe aan de </w:t>
      </w:r>
      <w:r w:rsidR="009F0AED" w:rsidRPr="00AA4A57">
        <w:rPr>
          <w:rFonts w:ascii="FlandersArtSans-Regular" w:hAnsi="FlandersArtSans-Regular"/>
        </w:rPr>
        <w:t xml:space="preserve">externe </w:t>
      </w:r>
      <w:r w:rsidRPr="00AA4A57">
        <w:rPr>
          <w:rFonts w:ascii="FlandersArtSans-Regular" w:hAnsi="FlandersArtSans-Regular"/>
        </w:rPr>
        <w:t xml:space="preserve">preventiedienst van </w:t>
      </w:r>
      <w:r w:rsidR="005C15BC" w:rsidRPr="00AA4A57">
        <w:rPr>
          <w:rFonts w:ascii="FlandersArtSans-Regular" w:hAnsi="FlandersArtSans-Regular"/>
        </w:rPr>
        <w:t>de onderwijsinstelling</w:t>
      </w:r>
      <w:r w:rsidR="005C15BC" w:rsidRPr="00AA4A57">
        <w:rPr>
          <w:rStyle w:val="Voetnootmarkering"/>
          <w:rFonts w:ascii="FlandersArtSans-Regular" w:hAnsi="FlandersArtSans-Regular"/>
          <w:sz w:val="36"/>
          <w:szCs w:val="36"/>
        </w:rPr>
        <w:t>.</w:t>
      </w:r>
      <w:r w:rsidR="0033745C" w:rsidRPr="00AA4A57">
        <w:rPr>
          <w:rStyle w:val="Voetnootmarkering"/>
          <w:rFonts w:ascii="FlandersArtSans-Regular" w:hAnsi="FlandersArtSans-Regular"/>
          <w:sz w:val="32"/>
          <w:szCs w:val="32"/>
        </w:rPr>
        <w:footnoteReference w:id="12"/>
      </w:r>
      <w:r w:rsidR="001C0A43">
        <w:rPr>
          <w:rFonts w:ascii="FlandersArtSans-Regular" w:hAnsi="FlandersArtSans-Regular"/>
          <w:sz w:val="36"/>
          <w:szCs w:val="36"/>
        </w:rPr>
        <w:t>.</w:t>
      </w:r>
    </w:p>
    <w:p w14:paraId="79331B59" w14:textId="77777777" w:rsidR="000D75D2" w:rsidRPr="00AA4A57" w:rsidRDefault="000D75D2" w:rsidP="00E24B66">
      <w:pPr>
        <w:spacing w:after="120"/>
        <w:jc w:val="both"/>
        <w:rPr>
          <w:rFonts w:ascii="FlandersArtSans-Regular" w:hAnsi="FlandersArtSans-Regular"/>
        </w:rPr>
      </w:pPr>
    </w:p>
    <w:p w14:paraId="38AD1C3E" w14:textId="77777777" w:rsidR="00EC5DCB" w:rsidRPr="00AA4A57" w:rsidRDefault="000D75D2"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1</w:t>
      </w:r>
      <w:r w:rsidR="00EC5DCB" w:rsidRPr="00AA4A57">
        <w:rPr>
          <w:rFonts w:ascii="FlandersArtSans-Regular" w:hAnsi="FlandersArtSans-Regular"/>
          <w:b/>
        </w:rPr>
        <w:t>: Financiële aspecten</w:t>
      </w:r>
    </w:p>
    <w:p w14:paraId="64215A8D"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In het kader </w:t>
      </w:r>
      <w:r w:rsidR="00F04D7C" w:rsidRPr="00AA4A57">
        <w:rPr>
          <w:rFonts w:ascii="FlandersArtSans-Regular" w:hAnsi="FlandersArtSans-Regular"/>
        </w:rPr>
        <w:t xml:space="preserve">van </w:t>
      </w:r>
      <w:r w:rsidR="00B93957" w:rsidRPr="00AA4A57">
        <w:rPr>
          <w:rFonts w:ascii="FlandersArtSans-Regular" w:hAnsi="FlandersArtSans-Regular"/>
        </w:rPr>
        <w:t>de stage</w:t>
      </w:r>
      <w:r w:rsidRPr="00AA4A57">
        <w:rPr>
          <w:rFonts w:ascii="FlandersArtSans-Regular" w:hAnsi="FlandersArtSans-Regular"/>
        </w:rPr>
        <w:t xml:space="preserve"> is arbeid enkel een middel in een leerproces in de zin van </w:t>
      </w:r>
      <w:r w:rsidR="0024580D" w:rsidRPr="00C92108">
        <w:rPr>
          <w:rFonts w:ascii="FlandersArtSans-Regular" w:hAnsi="FlandersArtSans-Regular"/>
        </w:rPr>
        <w:t>de codex over het welzijn op het werk Boek X: Werkorganisatie en bijzondere werknemerscategorieën, Titel 4, Stagiairs</w:t>
      </w:r>
      <w:r w:rsidRPr="00AA4A57">
        <w:rPr>
          <w:rFonts w:ascii="FlandersArtSans-Regular" w:hAnsi="FlandersArtSans-Regular"/>
        </w:rPr>
        <w:t xml:space="preserve">. </w:t>
      </w:r>
    </w:p>
    <w:p w14:paraId="6E9BBFDE"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Er kan dan ook in geen enkel geval een arbeidsrelatie ontstaan of loon uitgekeerd worden.</w:t>
      </w:r>
    </w:p>
    <w:p w14:paraId="681C9005" w14:textId="77777777" w:rsidR="00C92108" w:rsidRDefault="00C92108" w:rsidP="00C92108">
      <w:pPr>
        <w:rPr>
          <w:rFonts w:ascii="FlandersArtSans-Regular" w:hAnsi="FlandersArtSans-Regular"/>
        </w:rPr>
      </w:pPr>
    </w:p>
    <w:p w14:paraId="2ACE1112" w14:textId="77777777" w:rsidR="00C92108" w:rsidRDefault="00C92108" w:rsidP="00C92108">
      <w:pPr>
        <w:rPr>
          <w:rFonts w:ascii="FlandersArtSans-Regular" w:hAnsi="FlandersArtSans-Regular"/>
          <w:b/>
          <w:smallCaps/>
          <w:sz w:val="28"/>
          <w:szCs w:val="28"/>
        </w:rPr>
      </w:pPr>
    </w:p>
    <w:p w14:paraId="3E719FAE" w14:textId="77777777" w:rsidR="00EC5DCB" w:rsidRPr="00AA4A57" w:rsidRDefault="00EC5DCB" w:rsidP="00C92108">
      <w:pPr>
        <w:rPr>
          <w:rFonts w:ascii="FlandersArtSans-Regular" w:hAnsi="FlandersArtSans-Regular"/>
          <w:b/>
          <w:smallCaps/>
          <w:sz w:val="28"/>
          <w:szCs w:val="28"/>
        </w:rPr>
      </w:pPr>
      <w:r w:rsidRPr="00AA4A57">
        <w:rPr>
          <w:rFonts w:ascii="FlandersArtSans-Regular" w:hAnsi="FlandersArtSans-Regular"/>
          <w:b/>
          <w:smallCaps/>
          <w:sz w:val="28"/>
          <w:szCs w:val="28"/>
        </w:rPr>
        <w:t xml:space="preserve">Afdeling III: Begeleiding van </w:t>
      </w:r>
      <w:r w:rsidR="00B93957" w:rsidRPr="00AA4A57">
        <w:rPr>
          <w:rFonts w:ascii="FlandersArtSans-Regular" w:hAnsi="FlandersArtSans-Regular"/>
          <w:b/>
          <w:smallCaps/>
          <w:sz w:val="28"/>
          <w:szCs w:val="28"/>
        </w:rPr>
        <w:t>de stage</w:t>
      </w:r>
    </w:p>
    <w:p w14:paraId="28079C45" w14:textId="77777777" w:rsidR="00D3361F" w:rsidRPr="00AA4A57" w:rsidRDefault="00D3361F" w:rsidP="00E24B66">
      <w:pPr>
        <w:spacing w:after="120"/>
        <w:jc w:val="both"/>
        <w:rPr>
          <w:rFonts w:ascii="FlandersArtSans-Regular" w:hAnsi="FlandersArtSans-Regular"/>
          <w:b/>
        </w:rPr>
      </w:pPr>
    </w:p>
    <w:p w14:paraId="4702D689" w14:textId="77777777" w:rsidR="00EC5DCB" w:rsidRPr="00AA4A57" w:rsidRDefault="000D75D2" w:rsidP="00E24B66">
      <w:pPr>
        <w:spacing w:after="120"/>
        <w:jc w:val="both"/>
        <w:rPr>
          <w:rFonts w:ascii="FlandersArtSans-Regular" w:hAnsi="FlandersArtSans-Regular"/>
          <w:b/>
        </w:rPr>
      </w:pPr>
      <w:r w:rsidRPr="00AA4A57">
        <w:rPr>
          <w:rFonts w:ascii="FlandersArtSans-Regular" w:hAnsi="FlandersArtSans-Regular"/>
          <w:b/>
        </w:rPr>
        <w:lastRenderedPageBreak/>
        <w:t>Artikel 1</w:t>
      </w:r>
      <w:r w:rsidR="00CC682C">
        <w:rPr>
          <w:rFonts w:ascii="FlandersArtSans-Regular" w:hAnsi="FlandersArtSans-Regular"/>
          <w:b/>
        </w:rPr>
        <w:t>2</w:t>
      </w:r>
      <w:r w:rsidR="00EC5DCB" w:rsidRPr="00AA4A57">
        <w:rPr>
          <w:rFonts w:ascii="FlandersArtSans-Regular" w:hAnsi="FlandersArtSans-Regular"/>
          <w:b/>
        </w:rPr>
        <w:t xml:space="preserve">: </w:t>
      </w:r>
      <w:r w:rsidR="00F025B3" w:rsidRPr="00AA4A57">
        <w:rPr>
          <w:rFonts w:ascii="FlandersArtSans-Regular" w:hAnsi="FlandersArtSans-Regular"/>
          <w:b/>
        </w:rPr>
        <w:t>S</w:t>
      </w:r>
      <w:r w:rsidR="00F060F8" w:rsidRPr="00AA4A57">
        <w:rPr>
          <w:rFonts w:ascii="FlandersArtSans-Regular" w:hAnsi="FlandersArtSans-Regular"/>
          <w:b/>
        </w:rPr>
        <w:t>tagebegeleider</w:t>
      </w:r>
    </w:p>
    <w:p w14:paraId="52ED2CF2" w14:textId="77777777" w:rsidR="003924A6" w:rsidRPr="00AA4A57" w:rsidRDefault="00EC5DCB" w:rsidP="00E24B66">
      <w:pPr>
        <w:spacing w:after="120"/>
        <w:jc w:val="both"/>
        <w:rPr>
          <w:rStyle w:val="Voetnootmarkering"/>
          <w:rFonts w:ascii="FlandersArtSans-Regular" w:hAnsi="FlandersArtSans-Regular"/>
          <w:sz w:val="36"/>
          <w:szCs w:val="36"/>
        </w:rPr>
      </w:pPr>
      <w:r w:rsidRPr="00AA4A57">
        <w:rPr>
          <w:rFonts w:ascii="FlandersArtSans-Regular" w:hAnsi="FlandersArtSans-Regular"/>
        </w:rPr>
        <w:t xml:space="preserve">De </w:t>
      </w:r>
      <w:r w:rsidR="00F060F8" w:rsidRPr="00AA4A57">
        <w:rPr>
          <w:rFonts w:ascii="FlandersArtSans-Regular" w:hAnsi="FlandersArtSans-Regular"/>
        </w:rPr>
        <w:t>stagebegeleider</w:t>
      </w:r>
      <w:r w:rsidRPr="00AA4A57">
        <w:rPr>
          <w:rFonts w:ascii="FlandersArtSans-Regular" w:hAnsi="FlandersArtSans-Regular"/>
        </w:rPr>
        <w:t xml:space="preserve"> </w:t>
      </w:r>
      <w:r w:rsidR="00791E87">
        <w:rPr>
          <w:rFonts w:ascii="FlandersArtSans-Regular" w:hAnsi="FlandersArtSans-Regular"/>
        </w:rPr>
        <w:t xml:space="preserve">van de </w:t>
      </w:r>
      <w:r w:rsidR="00C92108">
        <w:rPr>
          <w:rFonts w:ascii="FlandersArtSans-Regular" w:hAnsi="FlandersArtSans-Regular"/>
        </w:rPr>
        <w:t>onderwijsinstelling</w:t>
      </w:r>
      <w:r w:rsidR="00791E87">
        <w:rPr>
          <w:rFonts w:ascii="FlandersArtSans-Regular" w:hAnsi="FlandersArtSans-Regular"/>
        </w:rPr>
        <w:t xml:space="preserve"> </w:t>
      </w:r>
      <w:r w:rsidRPr="00AA4A57">
        <w:rPr>
          <w:rFonts w:ascii="FlandersArtSans-Regular" w:hAnsi="FlandersArtSans-Regular"/>
        </w:rPr>
        <w:t>mag de werkp</w:t>
      </w:r>
      <w:r w:rsidR="00351A44" w:rsidRPr="00AA4A57">
        <w:rPr>
          <w:rFonts w:ascii="FlandersArtSans-Regular" w:hAnsi="FlandersArtSans-Regular"/>
        </w:rPr>
        <w:t>osten</w:t>
      </w:r>
      <w:r w:rsidRPr="00AA4A57">
        <w:rPr>
          <w:rFonts w:ascii="FlandersArtSans-Regular" w:hAnsi="FlandersArtSans-Regular"/>
        </w:rPr>
        <w:t xml:space="preserve"> op ieder moment bezoeken</w:t>
      </w:r>
      <w:r w:rsidR="00F025B3" w:rsidRPr="00AA4A57">
        <w:rPr>
          <w:rStyle w:val="Voetnootmarkering"/>
          <w:rFonts w:ascii="FlandersArtSans-Regular" w:hAnsi="FlandersArtSans-Regular"/>
          <w:sz w:val="32"/>
          <w:szCs w:val="32"/>
        </w:rPr>
        <w:footnoteReference w:id="13"/>
      </w:r>
      <w:r w:rsidR="00C92108">
        <w:rPr>
          <w:rFonts w:ascii="FlandersArtSans-Regular" w:hAnsi="FlandersArtSans-Regular"/>
        </w:rPr>
        <w:t>.</w:t>
      </w:r>
    </w:p>
    <w:p w14:paraId="6FE21E52" w14:textId="77777777" w:rsidR="00EC5DCB" w:rsidRDefault="007873CA" w:rsidP="00E24B66">
      <w:pPr>
        <w:spacing w:after="120"/>
        <w:jc w:val="both"/>
        <w:rPr>
          <w:rFonts w:ascii="FlandersArtSans-Regular" w:hAnsi="FlandersArtSans-Regular"/>
          <w:sz w:val="36"/>
          <w:szCs w:val="36"/>
        </w:rPr>
      </w:pPr>
      <w:r>
        <w:rPr>
          <w:rFonts w:ascii="FlandersArtSans-Regular" w:hAnsi="FlandersArtSans-Regular" w:cs="Arial"/>
          <w:szCs w:val="22"/>
        </w:rPr>
        <w:fldChar w:fldCharType="begin">
          <w:ffData>
            <w:name w:val=""/>
            <w:enabled/>
            <w:calcOnExit w:val="0"/>
            <w:textInput/>
          </w:ffData>
        </w:fldChar>
      </w:r>
      <w:r>
        <w:rPr>
          <w:rFonts w:ascii="FlandersArtSans-Regular" w:hAnsi="FlandersArtSans-Regular" w:cs="Arial"/>
          <w:szCs w:val="22"/>
        </w:rPr>
        <w:instrText xml:space="preserve"> FORMTEXT </w:instrText>
      </w:r>
      <w:r>
        <w:rPr>
          <w:rFonts w:ascii="FlandersArtSans-Regular" w:hAnsi="FlandersArtSans-Regular" w:cs="Arial"/>
          <w:szCs w:val="22"/>
        </w:rPr>
      </w:r>
      <w:r>
        <w:rPr>
          <w:rFonts w:ascii="FlandersArtSans-Regular" w:hAnsi="FlandersArtSans-Regular" w:cs="Arial"/>
          <w:szCs w:val="22"/>
        </w:rPr>
        <w:fldChar w:fldCharType="separate"/>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noProof/>
          <w:szCs w:val="22"/>
        </w:rPr>
        <w:t> </w:t>
      </w:r>
      <w:r>
        <w:rPr>
          <w:rFonts w:ascii="FlandersArtSans-Regular" w:hAnsi="FlandersArtSans-Regular" w:cs="Arial"/>
          <w:szCs w:val="22"/>
        </w:rPr>
        <w:fldChar w:fldCharType="end"/>
      </w:r>
    </w:p>
    <w:p w14:paraId="50B22AE5" w14:textId="77777777" w:rsidR="00EC5DCB" w:rsidRPr="00AA4A57" w:rsidRDefault="00EC5DCB" w:rsidP="00E24B66">
      <w:pPr>
        <w:spacing w:after="120"/>
        <w:jc w:val="both"/>
        <w:rPr>
          <w:rFonts w:ascii="FlandersArtSans-Regular" w:hAnsi="FlandersArtSans-Regular"/>
          <w:i/>
        </w:rPr>
      </w:pPr>
    </w:p>
    <w:p w14:paraId="5E247DD0" w14:textId="77777777" w:rsidR="00EC5DCB" w:rsidRPr="00AA4A57" w:rsidRDefault="00EC5DCB" w:rsidP="00E24B66">
      <w:pPr>
        <w:spacing w:after="120"/>
        <w:jc w:val="both"/>
        <w:rPr>
          <w:rFonts w:ascii="FlandersArtSans-Regular" w:hAnsi="FlandersArtSans-Regular"/>
          <w:b/>
          <w:i/>
        </w:rPr>
      </w:pPr>
      <w:r w:rsidRPr="00AA4A57">
        <w:rPr>
          <w:rFonts w:ascii="FlandersArtSans-Regular" w:hAnsi="FlandersArtSans-Regular"/>
          <w:b/>
          <w:i/>
        </w:rPr>
        <w:t>Artikel 1</w:t>
      </w:r>
      <w:r w:rsidR="00CC682C">
        <w:rPr>
          <w:rFonts w:ascii="FlandersArtSans-Regular" w:hAnsi="FlandersArtSans-Regular"/>
          <w:b/>
          <w:i/>
        </w:rPr>
        <w:t>3</w:t>
      </w:r>
      <w:r w:rsidRPr="00AA4A57">
        <w:rPr>
          <w:rFonts w:ascii="FlandersArtSans-Regular" w:hAnsi="FlandersArtSans-Regular"/>
          <w:b/>
          <w:i/>
        </w:rPr>
        <w:t xml:space="preserve">: Vervanging </w:t>
      </w:r>
      <w:r w:rsidR="00F060F8" w:rsidRPr="00AA4A57">
        <w:rPr>
          <w:rFonts w:ascii="FlandersArtSans-Regular" w:hAnsi="FlandersArtSans-Regular"/>
          <w:b/>
          <w:i/>
        </w:rPr>
        <w:t>stagebegeleider</w:t>
      </w:r>
    </w:p>
    <w:p w14:paraId="38FB809C" w14:textId="77777777" w:rsidR="00EC5DCB" w:rsidRPr="00AA4A57" w:rsidRDefault="00EC5DCB" w:rsidP="00E24B66">
      <w:pPr>
        <w:spacing w:after="120"/>
        <w:jc w:val="both"/>
        <w:rPr>
          <w:rFonts w:ascii="FlandersArtSans-Regular" w:hAnsi="FlandersArtSans-Regular"/>
          <w:i/>
        </w:rPr>
      </w:pPr>
      <w:r w:rsidRPr="00AA4A57">
        <w:rPr>
          <w:rFonts w:ascii="FlandersArtSans-Regular" w:hAnsi="FlandersArtSans-Regular"/>
          <w:i/>
        </w:rPr>
        <w:t xml:space="preserve">Een vervanging van de </w:t>
      </w:r>
      <w:r w:rsidR="00F060F8" w:rsidRPr="00AA4A57">
        <w:rPr>
          <w:rFonts w:ascii="FlandersArtSans-Regular" w:hAnsi="FlandersArtSans-Regular"/>
          <w:i/>
        </w:rPr>
        <w:t>stagebegeleider</w:t>
      </w:r>
      <w:r w:rsidRPr="00AA4A57">
        <w:rPr>
          <w:rFonts w:ascii="FlandersArtSans-Regular" w:hAnsi="FlandersArtSans-Regular"/>
          <w:i/>
        </w:rPr>
        <w:t xml:space="preserve"> moet vooraf worden meegedeeld aan de </w:t>
      </w:r>
      <w:r w:rsidR="009D566E" w:rsidRPr="00AA4A57">
        <w:rPr>
          <w:rFonts w:ascii="FlandersArtSans-Regular" w:hAnsi="FlandersArtSans-Regular"/>
          <w:i/>
        </w:rPr>
        <w:t>stagegever</w:t>
      </w:r>
      <w:r w:rsidRPr="00AA4A57">
        <w:rPr>
          <w:rFonts w:ascii="FlandersArtSans-Regular" w:hAnsi="FlandersArtSans-Regular"/>
          <w:i/>
        </w:rPr>
        <w:t xml:space="preserve">. De vervanger moet op de hoogte zijn van </w:t>
      </w:r>
      <w:r w:rsidR="000F1724" w:rsidRPr="00AA4A57">
        <w:rPr>
          <w:rFonts w:ascii="FlandersArtSans-Regular" w:hAnsi="FlandersArtSans-Regular"/>
          <w:i/>
        </w:rPr>
        <w:t>de doelstellingen en opzet van de stage</w:t>
      </w:r>
      <w:r w:rsidRPr="00AA4A57">
        <w:rPr>
          <w:rFonts w:ascii="FlandersArtSans-Regular" w:hAnsi="FlandersArtSans-Regular"/>
          <w:i/>
        </w:rPr>
        <w:t xml:space="preserve">, de gemaakte afspraken en moet in staat zijn de taak van </w:t>
      </w:r>
      <w:r w:rsidR="00F060F8" w:rsidRPr="00AA4A57">
        <w:rPr>
          <w:rFonts w:ascii="FlandersArtSans-Regular" w:hAnsi="FlandersArtSans-Regular"/>
          <w:i/>
        </w:rPr>
        <w:t>stagebegeleider</w:t>
      </w:r>
      <w:r w:rsidRPr="00AA4A57">
        <w:rPr>
          <w:rFonts w:ascii="FlandersArtSans-Regular" w:hAnsi="FlandersArtSans-Regular"/>
          <w:i/>
        </w:rPr>
        <w:t xml:space="preserve"> uit te voeren.</w:t>
      </w:r>
    </w:p>
    <w:p w14:paraId="2381B7AA" w14:textId="77777777" w:rsidR="00D3361F" w:rsidRPr="00AA4A57" w:rsidRDefault="00D3361F" w:rsidP="00E24B66">
      <w:pPr>
        <w:spacing w:after="120"/>
        <w:jc w:val="both"/>
        <w:rPr>
          <w:rFonts w:ascii="FlandersArtSans-Regular" w:hAnsi="FlandersArtSans-Regular"/>
        </w:rPr>
      </w:pPr>
    </w:p>
    <w:p w14:paraId="426FCA2D"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4</w:t>
      </w:r>
      <w:r w:rsidRPr="00AA4A57">
        <w:rPr>
          <w:rFonts w:ascii="FlandersArtSans-Regular" w:hAnsi="FlandersArtSans-Regular"/>
          <w:b/>
        </w:rPr>
        <w:t xml:space="preserve">: </w:t>
      </w:r>
      <w:r w:rsidR="00F025B3" w:rsidRPr="00AA4A57">
        <w:rPr>
          <w:rFonts w:ascii="FlandersArtSans-Regular" w:hAnsi="FlandersArtSans-Regular"/>
          <w:b/>
        </w:rPr>
        <w:t>Stagem</w:t>
      </w:r>
      <w:r w:rsidRPr="00AA4A57">
        <w:rPr>
          <w:rFonts w:ascii="FlandersArtSans-Regular" w:hAnsi="FlandersArtSans-Regular"/>
          <w:b/>
        </w:rPr>
        <w:t>entor en andere werknemers</w:t>
      </w:r>
    </w:p>
    <w:p w14:paraId="55ABFCE2" w14:textId="77777777" w:rsidR="00EC5DCB" w:rsidRPr="00AA4A57" w:rsidRDefault="00F064CF" w:rsidP="00E24B66">
      <w:pPr>
        <w:spacing w:after="120"/>
        <w:jc w:val="both"/>
        <w:rPr>
          <w:rFonts w:ascii="FlandersArtSans-Regular" w:hAnsi="FlandersArtSans-Regular"/>
        </w:rPr>
      </w:pPr>
      <w:r w:rsidRPr="00AA4A57">
        <w:rPr>
          <w:rFonts w:ascii="FlandersArtSans-Regular" w:hAnsi="FlandersArtSans-Regular"/>
        </w:rPr>
        <w:t xml:space="preserve">De </w:t>
      </w:r>
      <w:r w:rsidR="009D566E" w:rsidRPr="00AA4A57">
        <w:rPr>
          <w:rFonts w:ascii="FlandersArtSans-Regular" w:hAnsi="FlandersArtSans-Regular"/>
        </w:rPr>
        <w:t>stage</w:t>
      </w:r>
      <w:r w:rsidR="00EC5DCB" w:rsidRPr="00AA4A57">
        <w:rPr>
          <w:rFonts w:ascii="FlandersArtSans-Regular" w:hAnsi="FlandersArtSans-Regular"/>
        </w:rPr>
        <w:t xml:space="preserve">mentor fungeert als </w:t>
      </w:r>
      <w:r w:rsidR="0033745C" w:rsidRPr="00AA4A57">
        <w:rPr>
          <w:rFonts w:ascii="FlandersArtSans-Regular" w:hAnsi="FlandersArtSans-Regular"/>
        </w:rPr>
        <w:t>begeleider van de leerling</w:t>
      </w:r>
      <w:r w:rsidR="00A01628" w:rsidRPr="00AA4A57">
        <w:rPr>
          <w:rFonts w:ascii="FlandersArtSans-Regular" w:hAnsi="FlandersArtSans-Regular"/>
        </w:rPr>
        <w:t>-stagiair</w:t>
      </w:r>
      <w:r w:rsidR="00EC5DCB" w:rsidRPr="00AA4A57">
        <w:rPr>
          <w:rFonts w:ascii="FlandersArtSans-Regular" w:hAnsi="FlandersArtSans-Regular"/>
        </w:rPr>
        <w:t xml:space="preserve"> op </w:t>
      </w:r>
      <w:r w:rsidR="0033745C" w:rsidRPr="00AA4A57">
        <w:rPr>
          <w:rFonts w:ascii="FlandersArtSans-Regular" w:hAnsi="FlandersArtSans-Regular"/>
        </w:rPr>
        <w:t>de</w:t>
      </w:r>
      <w:r w:rsidR="00EC5DCB" w:rsidRPr="00AA4A57">
        <w:rPr>
          <w:rFonts w:ascii="FlandersArtSans-Regular" w:hAnsi="FlandersArtSans-Regular"/>
        </w:rPr>
        <w:t xml:space="preserve"> werkplek. Hij/zij begeleidt de </w:t>
      </w:r>
      <w:r w:rsidR="005C15BC" w:rsidRPr="00AA4A57">
        <w:rPr>
          <w:rFonts w:ascii="FlandersArtSans-Regular" w:hAnsi="FlandersArtSans-Regular"/>
        </w:rPr>
        <w:t>leerling</w:t>
      </w:r>
      <w:r w:rsidR="00A01628" w:rsidRPr="00AA4A57">
        <w:rPr>
          <w:rFonts w:ascii="FlandersArtSans-Regular" w:hAnsi="FlandersArtSans-Regular"/>
        </w:rPr>
        <w:t>-stagiair</w:t>
      </w:r>
      <w:r w:rsidR="00EC5DCB" w:rsidRPr="00AA4A57">
        <w:rPr>
          <w:rFonts w:ascii="FlandersArtSans-Regular" w:hAnsi="FlandersArtSans-Regular"/>
        </w:rPr>
        <w:t xml:space="preserve">, geeft duidelijke uitleg, voorbeelden, instructies en evalueert de </w:t>
      </w:r>
      <w:r w:rsidR="005C15BC" w:rsidRPr="00AA4A57">
        <w:rPr>
          <w:rFonts w:ascii="FlandersArtSans-Regular" w:hAnsi="FlandersArtSans-Regular"/>
        </w:rPr>
        <w:t>leerling</w:t>
      </w:r>
      <w:r w:rsidR="00A01628" w:rsidRPr="00AA4A57">
        <w:rPr>
          <w:rFonts w:ascii="FlandersArtSans-Regular" w:hAnsi="FlandersArtSans-Regular"/>
        </w:rPr>
        <w:t>-stagiair</w:t>
      </w:r>
      <w:r w:rsidR="00EC5DCB" w:rsidRPr="00AA4A57">
        <w:rPr>
          <w:rFonts w:ascii="FlandersArtSans-Regular" w:hAnsi="FlandersArtSans-Regular"/>
        </w:rPr>
        <w:t>.</w:t>
      </w:r>
      <w:r w:rsidR="009F0AED" w:rsidRPr="00AA4A57">
        <w:rPr>
          <w:rFonts w:ascii="FlandersArtSans-Regular" w:hAnsi="FlandersArtSans-Regular"/>
        </w:rPr>
        <w:t xml:space="preserve"> Deze stage</w:t>
      </w:r>
      <w:r w:rsidR="00C92108">
        <w:rPr>
          <w:rFonts w:ascii="FlandersArtSans-Regular" w:hAnsi="FlandersArtSans-Regular"/>
        </w:rPr>
        <w:t xml:space="preserve">mentor </w:t>
      </w:r>
      <w:r w:rsidR="009F0AED" w:rsidRPr="00AA4A57">
        <w:rPr>
          <w:rFonts w:ascii="FlandersArtSans-Regular" w:hAnsi="FlandersArtSans-Regular"/>
        </w:rPr>
        <w:t>vervult de peter/meterfunctie.</w:t>
      </w:r>
      <w:r w:rsidR="00EC5DCB" w:rsidRPr="00AA4A57">
        <w:rPr>
          <w:rFonts w:ascii="FlandersArtSans-Regular" w:hAnsi="FlandersArtSans-Regular"/>
        </w:rPr>
        <w:t xml:space="preserve"> Om deze rol op te nemen krijgt de mentor een uitgebreide briefing over </w:t>
      </w:r>
      <w:r w:rsidR="00B93957" w:rsidRPr="00AA4A57">
        <w:rPr>
          <w:rFonts w:ascii="FlandersArtSans-Regular" w:hAnsi="FlandersArtSans-Regular"/>
        </w:rPr>
        <w:t>de stage</w:t>
      </w:r>
      <w:r w:rsidR="00EC5DCB" w:rsidRPr="00AA4A57">
        <w:rPr>
          <w:rFonts w:ascii="FlandersArtSans-Regular" w:hAnsi="FlandersArtSans-Regular"/>
        </w:rPr>
        <w:t>. Optioneel krijg</w:t>
      </w:r>
      <w:r w:rsidR="006B071A" w:rsidRPr="00AA4A57">
        <w:rPr>
          <w:rFonts w:ascii="FlandersArtSans-Regular" w:hAnsi="FlandersArtSans-Regular"/>
        </w:rPr>
        <w:t>t</w:t>
      </w:r>
      <w:r w:rsidR="00EC5DCB" w:rsidRPr="00AA4A57">
        <w:rPr>
          <w:rFonts w:ascii="FlandersArtSans-Regular" w:hAnsi="FlandersArtSans-Regular"/>
        </w:rPr>
        <w:t xml:space="preserve"> </w:t>
      </w:r>
      <w:r w:rsidR="006B071A" w:rsidRPr="00AA4A57">
        <w:rPr>
          <w:rFonts w:ascii="FlandersArtSans-Regular" w:hAnsi="FlandersArtSans-Regular"/>
        </w:rPr>
        <w:t>hij/</w:t>
      </w:r>
      <w:r w:rsidR="00EC5DCB" w:rsidRPr="00AA4A57">
        <w:rPr>
          <w:rFonts w:ascii="FlandersArtSans-Regular" w:hAnsi="FlandersArtSans-Regular"/>
        </w:rPr>
        <w:t xml:space="preserve">zij ook een aangepaste opleiding. </w:t>
      </w:r>
    </w:p>
    <w:p w14:paraId="42115074" w14:textId="77777777" w:rsidR="00EC5DCB" w:rsidRPr="00AA4A57" w:rsidRDefault="00E21011" w:rsidP="00E24B66">
      <w:pPr>
        <w:spacing w:after="120"/>
        <w:jc w:val="both"/>
        <w:rPr>
          <w:rFonts w:ascii="FlandersArtSans-Regular" w:hAnsi="FlandersArtSans-Regular"/>
        </w:rPr>
      </w:pPr>
      <w:r w:rsidRPr="00AA4A57">
        <w:rPr>
          <w:rFonts w:ascii="FlandersArtSans-Regular" w:hAnsi="FlandersArtSans-Regular"/>
        </w:rPr>
        <w:t xml:space="preserve">De </w:t>
      </w:r>
      <w:r w:rsidR="009D566E" w:rsidRPr="00AA4A57">
        <w:rPr>
          <w:rFonts w:ascii="FlandersArtSans-Regular" w:hAnsi="FlandersArtSans-Regular"/>
        </w:rPr>
        <w:t>stagegever</w:t>
      </w:r>
      <w:r w:rsidRPr="00AA4A57">
        <w:rPr>
          <w:rFonts w:ascii="FlandersArtSans-Regular" w:hAnsi="FlandersArtSans-Regular"/>
        </w:rPr>
        <w:t xml:space="preserve">, in het bijzonder de </w:t>
      </w:r>
      <w:r w:rsidR="00F025B3" w:rsidRPr="00AA4A57">
        <w:rPr>
          <w:rFonts w:ascii="FlandersArtSans-Regular" w:hAnsi="FlandersArtSans-Regular"/>
        </w:rPr>
        <w:t>stage</w:t>
      </w:r>
      <w:r w:rsidRPr="00AA4A57">
        <w:rPr>
          <w:rFonts w:ascii="FlandersArtSans-Regular" w:hAnsi="FlandersArtSans-Regular"/>
        </w:rPr>
        <w:t>mentor, stimuleert de leerling</w:t>
      </w:r>
      <w:r w:rsidR="00A01628" w:rsidRPr="00AA4A57">
        <w:rPr>
          <w:rFonts w:ascii="FlandersArtSans-Regular" w:hAnsi="FlandersArtSans-Regular"/>
        </w:rPr>
        <w:t>-stagiair</w:t>
      </w:r>
      <w:r w:rsidRPr="00AA4A57">
        <w:rPr>
          <w:rFonts w:ascii="FlandersArtSans-Regular" w:hAnsi="FlandersArtSans-Regular"/>
        </w:rPr>
        <w:t xml:space="preserve"> om </w:t>
      </w:r>
      <w:r w:rsidR="00522125">
        <w:rPr>
          <w:rFonts w:ascii="FlandersArtSans-Regular" w:hAnsi="FlandersArtSans-Regular"/>
        </w:rPr>
        <w:t>zijn</w:t>
      </w:r>
      <w:r w:rsidRPr="00AA4A57">
        <w:rPr>
          <w:rFonts w:ascii="FlandersArtSans-Regular" w:hAnsi="FlandersArtSans-Regular"/>
        </w:rPr>
        <w:t xml:space="preserve"> studies te voltooien</w:t>
      </w:r>
      <w:r w:rsidR="002C26CA" w:rsidRPr="00AA4A57">
        <w:rPr>
          <w:rFonts w:ascii="FlandersArtSans-Regular" w:hAnsi="FlandersArtSans-Regular"/>
        </w:rPr>
        <w:t>.</w:t>
      </w:r>
    </w:p>
    <w:p w14:paraId="2D4850A0" w14:textId="77777777" w:rsidR="00EC5DCB" w:rsidRPr="00AA4A57" w:rsidRDefault="00F064CF" w:rsidP="00E24B66">
      <w:pPr>
        <w:spacing w:after="120"/>
        <w:jc w:val="both"/>
        <w:rPr>
          <w:rFonts w:ascii="FlandersArtSans-Regular" w:hAnsi="FlandersArtSans-Regular"/>
        </w:rPr>
      </w:pPr>
      <w:r w:rsidRPr="00AA4A57">
        <w:rPr>
          <w:rFonts w:ascii="FlandersArtSans-Regular" w:hAnsi="FlandersArtSans-Regular"/>
        </w:rPr>
        <w:t xml:space="preserve">De </w:t>
      </w:r>
      <w:r w:rsidR="009D566E" w:rsidRPr="00AA4A57">
        <w:rPr>
          <w:rFonts w:ascii="FlandersArtSans-Regular" w:hAnsi="FlandersArtSans-Regular"/>
        </w:rPr>
        <w:t xml:space="preserve">stagegever </w:t>
      </w:r>
      <w:r w:rsidRPr="00AA4A57">
        <w:rPr>
          <w:rFonts w:ascii="FlandersArtSans-Regular" w:hAnsi="FlandersArtSans-Regular"/>
        </w:rPr>
        <w:t>ziet er op toe dat d</w:t>
      </w:r>
      <w:r w:rsidR="00EC5DCB" w:rsidRPr="00AA4A57">
        <w:rPr>
          <w:rFonts w:ascii="FlandersArtSans-Regular" w:hAnsi="FlandersArtSans-Regular"/>
        </w:rPr>
        <w:t xml:space="preserve">e werknemers een voorbeeldfunctie </w:t>
      </w:r>
      <w:r w:rsidRPr="00AA4A57">
        <w:rPr>
          <w:rFonts w:ascii="FlandersArtSans-Regular" w:hAnsi="FlandersArtSans-Regular"/>
        </w:rPr>
        <w:t xml:space="preserve">vervullen </w:t>
      </w:r>
      <w:r w:rsidR="00EC5DCB" w:rsidRPr="00AA4A57">
        <w:rPr>
          <w:rFonts w:ascii="FlandersArtSans-Regular" w:hAnsi="FlandersArtSans-Regular"/>
        </w:rPr>
        <w:t xml:space="preserve">voor de </w:t>
      </w:r>
      <w:r w:rsidR="005C15BC" w:rsidRPr="00AA4A57">
        <w:rPr>
          <w:rFonts w:ascii="FlandersArtSans-Regular" w:hAnsi="FlandersArtSans-Regular"/>
        </w:rPr>
        <w:t>leerling</w:t>
      </w:r>
      <w:r w:rsidR="001909B8" w:rsidRPr="00AA4A57">
        <w:rPr>
          <w:rFonts w:ascii="FlandersArtSans-Regular" w:hAnsi="FlandersArtSans-Regular"/>
        </w:rPr>
        <w:t>-stagiair</w:t>
      </w:r>
      <w:r w:rsidR="00EC5DCB" w:rsidRPr="00AA4A57">
        <w:rPr>
          <w:rFonts w:ascii="FlandersArtSans-Regular" w:hAnsi="FlandersArtSans-Regular"/>
        </w:rPr>
        <w:t xml:space="preserve"> onder andere met betrekking tot het respecteren van de veiligheidsvoorschriften, arbeidsuren, …</w:t>
      </w:r>
    </w:p>
    <w:p w14:paraId="4A49E5D6" w14:textId="77777777" w:rsidR="00EC5DCB" w:rsidRPr="00AA4A57" w:rsidRDefault="00EC5DCB" w:rsidP="00E24B66">
      <w:pPr>
        <w:spacing w:after="120"/>
        <w:jc w:val="both"/>
        <w:rPr>
          <w:rFonts w:ascii="FlandersArtSans-Regular" w:hAnsi="FlandersArtSans-Regular"/>
        </w:rPr>
      </w:pPr>
    </w:p>
    <w:p w14:paraId="1003292C"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5</w:t>
      </w:r>
      <w:r w:rsidRPr="00AA4A57">
        <w:rPr>
          <w:rFonts w:ascii="FlandersArtSans-Regular" w:hAnsi="FlandersArtSans-Regular"/>
          <w:b/>
        </w:rPr>
        <w:t>: Sanctionering</w:t>
      </w:r>
    </w:p>
    <w:p w14:paraId="644F3C12"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Zowel leidinggevenden van de </w:t>
      </w:r>
      <w:r w:rsidR="009D566E" w:rsidRPr="00AA4A57">
        <w:rPr>
          <w:rFonts w:ascii="FlandersArtSans-Regular" w:hAnsi="FlandersArtSans-Regular"/>
        </w:rPr>
        <w:t>stagegever</w:t>
      </w:r>
      <w:r w:rsidR="009D566E" w:rsidRPr="00AA4A57">
        <w:rPr>
          <w:rFonts w:ascii="FlandersArtSans-Regular" w:hAnsi="FlandersArtSans-Regular"/>
          <w:i/>
        </w:rPr>
        <w:t xml:space="preserve"> </w:t>
      </w:r>
      <w:r w:rsidRPr="00AA4A57">
        <w:rPr>
          <w:rFonts w:ascii="FlandersArtSans-Regular" w:hAnsi="FlandersArtSans-Regular"/>
        </w:rPr>
        <w:t>als</w:t>
      </w:r>
      <w:r w:rsidRPr="00AA4A57">
        <w:rPr>
          <w:rFonts w:ascii="FlandersArtSans-Regular" w:hAnsi="FlandersArtSans-Regular"/>
          <w:i/>
        </w:rPr>
        <w:t xml:space="preserve"> </w:t>
      </w:r>
      <w:r w:rsidR="00F025B3" w:rsidRPr="00AA4A57">
        <w:rPr>
          <w:rFonts w:ascii="FlandersArtSans-Regular" w:hAnsi="FlandersArtSans-Regular"/>
        </w:rPr>
        <w:t xml:space="preserve">van </w:t>
      </w:r>
      <w:r w:rsidR="005C15BC" w:rsidRPr="00AA4A57">
        <w:rPr>
          <w:rFonts w:ascii="FlandersArtSans-Regular" w:hAnsi="FlandersArtSans-Regular"/>
        </w:rPr>
        <w:t>de onderwijsinstelling</w:t>
      </w:r>
      <w:r w:rsidRPr="00AA4A57">
        <w:rPr>
          <w:rFonts w:ascii="FlandersArtSans-Regular" w:hAnsi="FlandersArtSans-Regular"/>
        </w:rPr>
        <w:t xml:space="preserve"> mogen te allen tijde de </w:t>
      </w:r>
      <w:r w:rsidR="005C15BC" w:rsidRPr="00AA4A57">
        <w:rPr>
          <w:rFonts w:ascii="FlandersArtSans-Regular" w:hAnsi="FlandersArtSans-Regular"/>
        </w:rPr>
        <w:t>leerling</w:t>
      </w:r>
      <w:r w:rsidR="001909B8" w:rsidRPr="00AA4A57">
        <w:rPr>
          <w:rFonts w:ascii="FlandersArtSans-Regular" w:hAnsi="FlandersArtSans-Regular"/>
        </w:rPr>
        <w:t>-stagia</w:t>
      </w:r>
      <w:r w:rsidR="00F025B3" w:rsidRPr="00AA4A57">
        <w:rPr>
          <w:rFonts w:ascii="FlandersArtSans-Regular" w:hAnsi="FlandersArtSans-Regular"/>
        </w:rPr>
        <w:t>i</w:t>
      </w:r>
      <w:r w:rsidR="001909B8" w:rsidRPr="00AA4A57">
        <w:rPr>
          <w:rFonts w:ascii="FlandersArtSans-Regular" w:hAnsi="FlandersArtSans-Regular"/>
        </w:rPr>
        <w:t>r</w:t>
      </w:r>
      <w:r w:rsidRPr="00AA4A57">
        <w:rPr>
          <w:rFonts w:ascii="FlandersArtSans-Regular" w:hAnsi="FlandersArtSans-Regular"/>
        </w:rPr>
        <w:t xml:space="preserve"> aanspreken bij niet</w:t>
      </w:r>
      <w:r w:rsidR="00276571" w:rsidRPr="00AA4A57">
        <w:rPr>
          <w:rFonts w:ascii="FlandersArtSans-Regular" w:hAnsi="FlandersArtSans-Regular"/>
        </w:rPr>
        <w:t>-</w:t>
      </w:r>
      <w:r w:rsidRPr="00AA4A57">
        <w:rPr>
          <w:rFonts w:ascii="FlandersArtSans-Regular" w:hAnsi="FlandersArtSans-Regular"/>
        </w:rPr>
        <w:t xml:space="preserve">naleving van gemaakte afspraken. Zij melden dit tevens aan de </w:t>
      </w:r>
      <w:r w:rsidR="009D566E" w:rsidRPr="00AA4A57">
        <w:rPr>
          <w:rFonts w:ascii="FlandersArtSans-Regular" w:hAnsi="FlandersArtSans-Regular"/>
        </w:rPr>
        <w:t>stagegever</w:t>
      </w:r>
      <w:r w:rsidR="009D566E" w:rsidRPr="00AA4A57">
        <w:rPr>
          <w:rFonts w:ascii="FlandersArtSans-Regular" w:hAnsi="FlandersArtSans-Regular"/>
          <w:i/>
        </w:rPr>
        <w:t xml:space="preserve"> </w:t>
      </w:r>
      <w:r w:rsidRPr="00AA4A57">
        <w:rPr>
          <w:rFonts w:ascii="FlandersArtSans-Regular" w:hAnsi="FlandersArtSans-Regular"/>
        </w:rPr>
        <w:t xml:space="preserve">en aan de </w:t>
      </w:r>
      <w:r w:rsidR="009D566E" w:rsidRPr="00AA4A57">
        <w:rPr>
          <w:rFonts w:ascii="FlandersArtSans-Regular" w:hAnsi="FlandersArtSans-Regular"/>
        </w:rPr>
        <w:t>stagebegeleider</w:t>
      </w:r>
      <w:r w:rsidRPr="00AA4A57">
        <w:rPr>
          <w:rFonts w:ascii="FlandersArtSans-Regular" w:hAnsi="FlandersArtSans-Regular"/>
        </w:rPr>
        <w:t>. In ieder geval vindt er overleg plaats met betrekking tot deze feiten en worden mogelijke verdere stappen besproken.</w:t>
      </w:r>
    </w:p>
    <w:p w14:paraId="4EC07C7E" w14:textId="77777777" w:rsidR="00D3361F" w:rsidRPr="00AA4A57" w:rsidRDefault="00D3361F" w:rsidP="00E24B66">
      <w:pPr>
        <w:spacing w:after="120"/>
        <w:jc w:val="both"/>
        <w:rPr>
          <w:rFonts w:ascii="FlandersArtSans-Regular" w:hAnsi="FlandersArtSans-Regular"/>
        </w:rPr>
      </w:pPr>
    </w:p>
    <w:p w14:paraId="4974D493" w14:textId="77777777" w:rsidR="00EC5DCB" w:rsidRPr="00AA4A57" w:rsidRDefault="00EC5DCB" w:rsidP="00C92108">
      <w:pPr>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6</w:t>
      </w:r>
      <w:r w:rsidRPr="00AA4A57">
        <w:rPr>
          <w:rFonts w:ascii="FlandersArtSans-Regular" w:hAnsi="FlandersArtSans-Regular"/>
          <w:b/>
        </w:rPr>
        <w:t>: Evaluatie</w:t>
      </w:r>
    </w:p>
    <w:p w14:paraId="220BED56"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Per werkplek zal 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 xml:space="preserve"> geëvalueerd worden door de </w:t>
      </w:r>
      <w:r w:rsidR="009D566E" w:rsidRPr="00AA4A57">
        <w:rPr>
          <w:rFonts w:ascii="FlandersArtSans-Regular" w:hAnsi="FlandersArtSans-Regular"/>
        </w:rPr>
        <w:t>stage</w:t>
      </w:r>
      <w:r w:rsidR="006B071A" w:rsidRPr="00AA4A57">
        <w:rPr>
          <w:rFonts w:ascii="FlandersArtSans-Regular" w:hAnsi="FlandersArtSans-Regular"/>
        </w:rPr>
        <w:t>mentor</w:t>
      </w:r>
      <w:r w:rsidRPr="00AA4A57">
        <w:rPr>
          <w:rFonts w:ascii="FlandersArtSans-Regular" w:hAnsi="FlandersArtSans-Regular"/>
          <w:i/>
        </w:rPr>
        <w:t xml:space="preserve"> </w:t>
      </w:r>
      <w:r w:rsidRPr="00AA4A57">
        <w:rPr>
          <w:rFonts w:ascii="FlandersArtSans-Regular" w:hAnsi="FlandersArtSans-Regular"/>
        </w:rPr>
        <w:t xml:space="preserve">in samenspraak met de </w:t>
      </w:r>
      <w:r w:rsidR="009D566E" w:rsidRPr="00AA4A57">
        <w:rPr>
          <w:rFonts w:ascii="FlandersArtSans-Regular" w:hAnsi="FlandersArtSans-Regular"/>
        </w:rPr>
        <w:t>stagebegeleider</w:t>
      </w:r>
      <w:r w:rsidRPr="00AA4A57">
        <w:rPr>
          <w:rFonts w:ascii="FlandersArtSans-Regular" w:hAnsi="FlandersArtSans-Regular"/>
        </w:rPr>
        <w:t xml:space="preserve">. Het is de bedoeling dat hierbij een wisselwerking ontstaat tussen de </w:t>
      </w:r>
      <w:r w:rsidR="009D566E" w:rsidRPr="00AA4A57">
        <w:rPr>
          <w:rFonts w:ascii="FlandersArtSans-Regular" w:hAnsi="FlandersArtSans-Regular"/>
        </w:rPr>
        <w:t>stage</w:t>
      </w:r>
      <w:r w:rsidRPr="00AA4A57">
        <w:rPr>
          <w:rFonts w:ascii="FlandersArtSans-Regular" w:hAnsi="FlandersArtSans-Regular"/>
        </w:rPr>
        <w:t>begeleide</w:t>
      </w:r>
      <w:r w:rsidR="009D566E" w:rsidRPr="00AA4A57">
        <w:rPr>
          <w:rFonts w:ascii="FlandersArtSans-Regular" w:hAnsi="FlandersArtSans-Regular"/>
        </w:rPr>
        <w:t>r</w:t>
      </w:r>
      <w:r w:rsidRPr="00AA4A57">
        <w:rPr>
          <w:rFonts w:ascii="FlandersArtSans-Regular" w:hAnsi="FlandersArtSans-Regular"/>
        </w:rPr>
        <w:t xml:space="preserve"> en de </w:t>
      </w:r>
      <w:r w:rsidR="009D566E" w:rsidRPr="00AA4A57">
        <w:rPr>
          <w:rFonts w:ascii="FlandersArtSans-Regular" w:hAnsi="FlandersArtSans-Regular"/>
        </w:rPr>
        <w:t>stage</w:t>
      </w:r>
      <w:r w:rsidRPr="00AA4A57">
        <w:rPr>
          <w:rFonts w:ascii="FlandersArtSans-Regular" w:hAnsi="FlandersArtSans-Regular"/>
        </w:rPr>
        <w:t xml:space="preserve">mentor. Dit gebeurt op basis van de overeengekomen criteria en door een continue evaluatie gecombineerd met een eindevaluatie. </w:t>
      </w:r>
      <w:r w:rsidR="00F060F8" w:rsidRPr="00AA4A57">
        <w:rPr>
          <w:rFonts w:ascii="FlandersArtSans-Regular" w:hAnsi="FlandersArtSans-Regular"/>
        </w:rPr>
        <w:t>De eindbeoordeling berust steeds bij de stage</w:t>
      </w:r>
      <w:r w:rsidR="004346EA" w:rsidRPr="00AA4A57">
        <w:rPr>
          <w:rFonts w:ascii="FlandersArtSans-Regular" w:hAnsi="FlandersArtSans-Regular"/>
        </w:rPr>
        <w:t>begeleider.</w:t>
      </w:r>
    </w:p>
    <w:p w14:paraId="3E9CBF3A"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De taakverdeling tussen de </w:t>
      </w:r>
      <w:r w:rsidR="005C23D6" w:rsidRPr="00AA4A57">
        <w:rPr>
          <w:rFonts w:ascii="FlandersArtSans-Regular" w:hAnsi="FlandersArtSans-Regular"/>
        </w:rPr>
        <w:t>stagebegeleider</w:t>
      </w:r>
      <w:r w:rsidRPr="00AA4A57">
        <w:rPr>
          <w:rFonts w:ascii="FlandersArtSans-Regular" w:hAnsi="FlandersArtSans-Regular"/>
        </w:rPr>
        <w:t xml:space="preserve"> en de </w:t>
      </w:r>
      <w:r w:rsidR="005C23D6" w:rsidRPr="00AA4A57">
        <w:rPr>
          <w:rFonts w:ascii="FlandersArtSans-Regular" w:hAnsi="FlandersArtSans-Regular"/>
        </w:rPr>
        <w:t>stage</w:t>
      </w:r>
      <w:r w:rsidRPr="00AA4A57">
        <w:rPr>
          <w:rFonts w:ascii="FlandersArtSans-Regular" w:hAnsi="FlandersArtSans-Regular"/>
        </w:rPr>
        <w:t>mentor is als volgt:</w:t>
      </w:r>
    </w:p>
    <w:p w14:paraId="1E60FCBF" w14:textId="77777777" w:rsidR="003924A6" w:rsidRPr="00AA4A57" w:rsidRDefault="000E3D5F" w:rsidP="00E24B66">
      <w:pPr>
        <w:spacing w:after="120"/>
        <w:jc w:val="both"/>
        <w:rPr>
          <w:rFonts w:ascii="FlandersArtSans-Regular" w:hAnsi="FlandersArtSans-Regular"/>
        </w:rPr>
      </w:pPr>
      <w:r w:rsidRPr="00AA4A57">
        <w:rPr>
          <w:rStyle w:val="Voetnootmarkering"/>
          <w:rFonts w:ascii="FlandersArtSans-Regular" w:hAnsi="FlandersArtSans-Regular"/>
          <w:sz w:val="32"/>
          <w:szCs w:val="32"/>
        </w:rPr>
        <w:lastRenderedPageBreak/>
        <w:footnoteReference w:id="14"/>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09CCFBB7" w14:textId="77777777" w:rsidR="006E15D0" w:rsidRDefault="006E15D0" w:rsidP="00E24B66">
      <w:pPr>
        <w:spacing w:after="120"/>
        <w:jc w:val="both"/>
        <w:rPr>
          <w:rFonts w:ascii="FlandersArtSans-Regular" w:hAnsi="FlandersArtSans-Regular"/>
        </w:rPr>
      </w:pPr>
    </w:p>
    <w:p w14:paraId="17E1442B"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De criteria op basis waarvan er geëvalueerd wordt zijn de volgende:</w:t>
      </w:r>
    </w:p>
    <w:p w14:paraId="3800F14D" w14:textId="77777777" w:rsidR="003924A6" w:rsidRPr="00AA4A57" w:rsidRDefault="000E3D5F" w:rsidP="00E24B66">
      <w:pPr>
        <w:spacing w:after="120"/>
        <w:jc w:val="both"/>
        <w:rPr>
          <w:rFonts w:ascii="FlandersArtSans-Regular" w:hAnsi="FlandersArtSans-Regular"/>
        </w:rPr>
      </w:pPr>
      <w:r w:rsidRPr="00AA4A57">
        <w:rPr>
          <w:rStyle w:val="Voetnootmarkering"/>
          <w:rFonts w:ascii="FlandersArtSans-Regular" w:hAnsi="FlandersArtSans-Regular"/>
          <w:sz w:val="32"/>
          <w:szCs w:val="32"/>
        </w:rPr>
        <w:footnoteReference w:id="15"/>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1735DBFC" w14:textId="77777777" w:rsidR="006E15D0" w:rsidRDefault="006E15D0" w:rsidP="00E24B66">
      <w:pPr>
        <w:spacing w:after="120"/>
        <w:jc w:val="both"/>
        <w:rPr>
          <w:rFonts w:ascii="FlandersArtSans-Regular" w:hAnsi="FlandersArtSans-Regular"/>
          <w:b/>
          <w:i/>
        </w:rPr>
      </w:pPr>
    </w:p>
    <w:p w14:paraId="08451131" w14:textId="77777777" w:rsidR="00191F65" w:rsidRDefault="00191F65" w:rsidP="00E24B66">
      <w:pPr>
        <w:spacing w:after="120"/>
        <w:jc w:val="both"/>
        <w:rPr>
          <w:rFonts w:ascii="FlandersArtSans-Regular" w:hAnsi="FlandersArtSans-Regular"/>
          <w:b/>
          <w:i/>
        </w:rPr>
      </w:pPr>
    </w:p>
    <w:p w14:paraId="5CB13295" w14:textId="77777777" w:rsidR="000F27D2" w:rsidRPr="00AA4A57" w:rsidRDefault="000F27D2" w:rsidP="00E24B66">
      <w:pPr>
        <w:spacing w:after="120"/>
        <w:jc w:val="both"/>
        <w:rPr>
          <w:rFonts w:ascii="FlandersArtSans-Regular" w:hAnsi="FlandersArtSans-Regular"/>
          <w:b/>
          <w:i/>
        </w:rPr>
      </w:pPr>
      <w:r w:rsidRPr="00AA4A57">
        <w:rPr>
          <w:rFonts w:ascii="FlandersArtSans-Regular" w:hAnsi="FlandersArtSans-Regular"/>
          <w:b/>
          <w:i/>
        </w:rPr>
        <w:t xml:space="preserve">Artikel XX: Opschorten en verbreken van de </w:t>
      </w:r>
      <w:r w:rsidR="00BB26C0" w:rsidRPr="00AA4A57">
        <w:rPr>
          <w:rFonts w:ascii="FlandersArtSans-Regular" w:hAnsi="FlandersArtSans-Regular"/>
          <w:b/>
          <w:i/>
        </w:rPr>
        <w:t>werkervaringsovereenkomst</w:t>
      </w:r>
    </w:p>
    <w:p w14:paraId="14EE574C" w14:textId="77777777" w:rsidR="000F27D2" w:rsidRPr="00AA4A57" w:rsidRDefault="000F27D2" w:rsidP="00E24B66">
      <w:pPr>
        <w:spacing w:after="120"/>
        <w:jc w:val="both"/>
        <w:rPr>
          <w:rFonts w:ascii="FlandersArtSans-Regular" w:hAnsi="FlandersArtSans-Regular"/>
          <w:i/>
        </w:rPr>
      </w:pPr>
      <w:r w:rsidRPr="00AA4A57">
        <w:rPr>
          <w:rFonts w:ascii="FlandersArtSans-Regular" w:hAnsi="FlandersArtSans-Regular"/>
          <w:i/>
        </w:rPr>
        <w:t xml:space="preserve">De stagegever heeft het recht om de </w:t>
      </w:r>
      <w:r w:rsidR="00BB26C0" w:rsidRPr="00AA4A57">
        <w:rPr>
          <w:rFonts w:ascii="FlandersArtSans-Regular" w:hAnsi="FlandersArtSans-Regular"/>
          <w:i/>
        </w:rPr>
        <w:t>werkervaringsovereenkomst</w:t>
      </w:r>
      <w:r w:rsidRPr="00AA4A57">
        <w:rPr>
          <w:rFonts w:ascii="FlandersArtSans-Regular" w:hAnsi="FlandersArtSans-Regular"/>
          <w:i/>
        </w:rPr>
        <w:t xml:space="preserve"> te verbreken:</w:t>
      </w:r>
    </w:p>
    <w:p w14:paraId="1697B7EF"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 xml:space="preserve">indien de leerling-stagiair opzettelijk zware schade veroorzaakt of herhaald onwettig afwezig is of zware inbreuken pleegt tegen de </w:t>
      </w:r>
      <w:r w:rsidR="00BB26C0" w:rsidRPr="00AA4A57">
        <w:rPr>
          <w:rFonts w:ascii="FlandersArtSans-Regular" w:hAnsi="FlandersArtSans-Regular"/>
          <w:i/>
        </w:rPr>
        <w:t>werkervaringsovereenkomst</w:t>
      </w:r>
      <w:r w:rsidRPr="00AA4A57">
        <w:rPr>
          <w:rFonts w:ascii="FlandersArtSans-Regular" w:hAnsi="FlandersArtSans-Regular"/>
          <w:i/>
        </w:rPr>
        <w:t>;</w:t>
      </w:r>
    </w:p>
    <w:p w14:paraId="5577FD93"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bij overmacht;</w:t>
      </w:r>
    </w:p>
    <w:p w14:paraId="7747E19E"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bij onvoldoende begeleiding door de school.</w:t>
      </w:r>
    </w:p>
    <w:p w14:paraId="1BA755D9" w14:textId="77777777" w:rsidR="000F27D2" w:rsidRPr="00AA4A57" w:rsidRDefault="000F27D2" w:rsidP="00E24B66">
      <w:pPr>
        <w:spacing w:after="120"/>
        <w:jc w:val="both"/>
        <w:rPr>
          <w:rFonts w:ascii="FlandersArtSans-Regular" w:hAnsi="FlandersArtSans-Regular"/>
          <w:i/>
        </w:rPr>
      </w:pPr>
      <w:r w:rsidRPr="00AA4A57">
        <w:rPr>
          <w:rFonts w:ascii="FlandersArtSans-Regular" w:hAnsi="FlandersArtSans-Regular"/>
          <w:i/>
        </w:rPr>
        <w:t>Een verbreking is slechts geldig indien zij gemotiveerd en schriftelijk gebeurt.</w:t>
      </w:r>
    </w:p>
    <w:p w14:paraId="7D952B96" w14:textId="77777777" w:rsidR="000F27D2" w:rsidRPr="00AA4A57" w:rsidRDefault="000F27D2" w:rsidP="00E24B66">
      <w:pPr>
        <w:spacing w:after="120"/>
        <w:jc w:val="both"/>
        <w:rPr>
          <w:rFonts w:ascii="FlandersArtSans-Regular" w:hAnsi="FlandersArtSans-Regular"/>
          <w:i/>
        </w:rPr>
      </w:pPr>
    </w:p>
    <w:p w14:paraId="5EB61DD0" w14:textId="77777777" w:rsidR="000F27D2" w:rsidRPr="00AA4A57" w:rsidRDefault="000F27D2" w:rsidP="00E24B66">
      <w:pPr>
        <w:spacing w:after="120"/>
        <w:jc w:val="both"/>
        <w:rPr>
          <w:rFonts w:ascii="FlandersArtSans-Regular" w:hAnsi="FlandersArtSans-Regular"/>
          <w:i/>
        </w:rPr>
      </w:pPr>
      <w:r w:rsidRPr="00AA4A57">
        <w:rPr>
          <w:rFonts w:ascii="FlandersArtSans-Regular" w:hAnsi="FlandersArtSans-Regular"/>
          <w:i/>
        </w:rPr>
        <w:t xml:space="preserve">Het </w:t>
      </w:r>
      <w:r w:rsidR="009F0AED" w:rsidRPr="00AA4A57">
        <w:rPr>
          <w:rFonts w:ascii="FlandersArtSans-Regular" w:hAnsi="FlandersArtSans-Regular"/>
          <w:i/>
        </w:rPr>
        <w:t>schoolbestuur/inrichtende macht</w:t>
      </w:r>
      <w:r w:rsidRPr="00AA4A57">
        <w:rPr>
          <w:rFonts w:ascii="FlandersArtSans-Regular" w:hAnsi="FlandersArtSans-Regular"/>
          <w:i/>
        </w:rPr>
        <w:t xml:space="preserve">/gemandateerde van de school kan, op eigen initiatief of op vraag van de stagebegeleider, de </w:t>
      </w:r>
      <w:r w:rsidR="00BB26C0" w:rsidRPr="00AA4A57">
        <w:rPr>
          <w:rFonts w:ascii="FlandersArtSans-Regular" w:hAnsi="FlandersArtSans-Regular"/>
          <w:i/>
        </w:rPr>
        <w:t>werkervaringsovereenkomst</w:t>
      </w:r>
      <w:r w:rsidRPr="00AA4A57">
        <w:rPr>
          <w:rFonts w:ascii="FlandersArtSans-Regular" w:hAnsi="FlandersArtSans-Regular"/>
          <w:i/>
        </w:rPr>
        <w:t xml:space="preserve"> opschorten:</w:t>
      </w:r>
    </w:p>
    <w:p w14:paraId="0BA2AC60"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 xml:space="preserve">bij zware inbreuken van de stagegever tegen de </w:t>
      </w:r>
      <w:r w:rsidR="00BB26C0" w:rsidRPr="00AA4A57">
        <w:rPr>
          <w:rFonts w:ascii="FlandersArtSans-Regular" w:hAnsi="FlandersArtSans-Regular"/>
          <w:i/>
        </w:rPr>
        <w:t>werkervaringsovereenkomst</w:t>
      </w:r>
      <w:r w:rsidRPr="00AA4A57">
        <w:rPr>
          <w:rFonts w:ascii="FlandersArtSans-Regular" w:hAnsi="FlandersArtSans-Regular"/>
          <w:i/>
        </w:rPr>
        <w:t>;</w:t>
      </w:r>
    </w:p>
    <w:p w14:paraId="7ABBA35B"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wanneer de fysische of geestelijke gezondheid van de leerling-stagiair gevaar loopt;</w:t>
      </w:r>
    </w:p>
    <w:p w14:paraId="0B76DB04" w14:textId="77777777" w:rsidR="000F27D2" w:rsidRPr="00AA4A57" w:rsidRDefault="000F27D2" w:rsidP="00E92EFF">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wanneer de leerlingenstage inefficiënt of onnuttig is;</w:t>
      </w:r>
    </w:p>
    <w:p w14:paraId="69BCCCCB" w14:textId="77777777" w:rsidR="006E15D0" w:rsidRPr="00191F65" w:rsidRDefault="000F27D2" w:rsidP="00191F65">
      <w:pPr>
        <w:numPr>
          <w:ilvl w:val="0"/>
          <w:numId w:val="1"/>
        </w:numPr>
        <w:tabs>
          <w:tab w:val="clear" w:pos="1260"/>
        </w:tabs>
        <w:spacing w:after="120"/>
        <w:ind w:left="360"/>
        <w:jc w:val="both"/>
        <w:rPr>
          <w:rFonts w:ascii="FlandersArtSans-Regular" w:hAnsi="FlandersArtSans-Regular"/>
          <w:i/>
        </w:rPr>
      </w:pPr>
      <w:r w:rsidRPr="00AA4A57">
        <w:rPr>
          <w:rFonts w:ascii="FlandersArtSans-Regular" w:hAnsi="FlandersArtSans-Regular"/>
          <w:i/>
        </w:rPr>
        <w:t>bij onvoldoende begeleiding door de stagegever en -mentor.</w:t>
      </w:r>
      <w:r w:rsidR="006E15D0" w:rsidRPr="00191F65">
        <w:rPr>
          <w:rFonts w:ascii="FlandersArtSans-Regular" w:hAnsi="FlandersArtSans-Regular"/>
          <w:i/>
        </w:rPr>
        <w:br w:type="page"/>
      </w:r>
    </w:p>
    <w:p w14:paraId="0B096543" w14:textId="77777777" w:rsidR="000F27D2" w:rsidRPr="00AA4A57" w:rsidRDefault="000F27D2" w:rsidP="006E15D0">
      <w:pPr>
        <w:spacing w:after="120"/>
        <w:jc w:val="both"/>
        <w:rPr>
          <w:rFonts w:ascii="FlandersArtSans-Regular" w:hAnsi="FlandersArtSans-Regular"/>
          <w:i/>
        </w:rPr>
      </w:pPr>
    </w:p>
    <w:p w14:paraId="027E62D5" w14:textId="77777777" w:rsidR="000F27D2" w:rsidRPr="00AA4A57" w:rsidRDefault="000F27D2" w:rsidP="00E24B66">
      <w:pPr>
        <w:spacing w:after="120"/>
        <w:jc w:val="both"/>
        <w:rPr>
          <w:rFonts w:ascii="FlandersArtSans-Regular" w:hAnsi="FlandersArtSans-Regular"/>
          <w:i/>
        </w:rPr>
      </w:pPr>
      <w:r w:rsidRPr="00AA4A57">
        <w:rPr>
          <w:rFonts w:ascii="FlandersArtSans-Regular" w:hAnsi="FlandersArtSans-Regular"/>
          <w:i/>
        </w:rPr>
        <w:t xml:space="preserve">Het </w:t>
      </w:r>
      <w:r w:rsidR="009F0AED" w:rsidRPr="00AA4A57">
        <w:rPr>
          <w:rFonts w:ascii="FlandersArtSans-Regular" w:hAnsi="FlandersArtSans-Regular"/>
          <w:i/>
        </w:rPr>
        <w:t>schoolbestuur/inrichtende macht</w:t>
      </w:r>
      <w:r w:rsidRPr="00AA4A57">
        <w:rPr>
          <w:rFonts w:ascii="FlandersArtSans-Regular" w:hAnsi="FlandersArtSans-Regular"/>
          <w:i/>
        </w:rPr>
        <w:t xml:space="preserve">/gemandateerde van de school beslist, na de opschorting, over het al dan niet verbreken van de </w:t>
      </w:r>
      <w:r w:rsidR="00BB26C0" w:rsidRPr="00AA4A57">
        <w:rPr>
          <w:rFonts w:ascii="FlandersArtSans-Regular" w:hAnsi="FlandersArtSans-Regular"/>
          <w:i/>
        </w:rPr>
        <w:t>werkervaringsovereenkomst</w:t>
      </w:r>
      <w:r w:rsidRPr="00AA4A57">
        <w:rPr>
          <w:rFonts w:ascii="FlandersArtSans-Regular" w:hAnsi="FlandersArtSans-Regular"/>
          <w:i/>
        </w:rPr>
        <w:t>. Een verbreking is slechts geldig indien zij gemotiveerd en schriftelijk gebeurt.</w:t>
      </w:r>
    </w:p>
    <w:p w14:paraId="45A22E4A" w14:textId="77777777" w:rsidR="000F27D2" w:rsidRPr="00AA4A57" w:rsidRDefault="000F27D2" w:rsidP="00E24B66">
      <w:pPr>
        <w:spacing w:after="120"/>
        <w:jc w:val="both"/>
        <w:rPr>
          <w:rFonts w:ascii="FlandersArtSans-Regular" w:hAnsi="FlandersArtSans-Regular"/>
          <w:i/>
        </w:rPr>
      </w:pPr>
    </w:p>
    <w:p w14:paraId="79D6AD77" w14:textId="77777777" w:rsidR="000F27D2" w:rsidRDefault="000F27D2" w:rsidP="00E24B66">
      <w:pPr>
        <w:spacing w:after="120"/>
        <w:jc w:val="both"/>
        <w:rPr>
          <w:rFonts w:ascii="FlandersArtSans-Regular" w:hAnsi="FlandersArtSans-Regular"/>
          <w:i/>
        </w:rPr>
      </w:pPr>
      <w:r w:rsidRPr="00AA4A57">
        <w:rPr>
          <w:rFonts w:ascii="FlandersArtSans-Regular" w:hAnsi="FlandersArtSans-Regular"/>
          <w:i/>
        </w:rPr>
        <w:t xml:space="preserve">De leerling-stagiair kan de </w:t>
      </w:r>
      <w:r w:rsidR="00BB26C0" w:rsidRPr="00AA4A57">
        <w:rPr>
          <w:rFonts w:ascii="FlandersArtSans-Regular" w:hAnsi="FlandersArtSans-Regular"/>
          <w:i/>
        </w:rPr>
        <w:t>werkervaringsovereenkomst</w:t>
      </w:r>
      <w:r w:rsidRPr="00AA4A57">
        <w:rPr>
          <w:rFonts w:ascii="FlandersArtSans-Regular" w:hAnsi="FlandersArtSans-Regular"/>
          <w:i/>
        </w:rPr>
        <w:t xml:space="preserve"> niet eigenmachtig verbreken. Hij/zij kan de overeenkomst slechts laten verbreken via de stagebegeleider.</w:t>
      </w:r>
    </w:p>
    <w:p w14:paraId="3BC9A43E" w14:textId="77777777" w:rsidR="006E15D0" w:rsidRPr="00AA4A57" w:rsidRDefault="006E15D0" w:rsidP="00E24B66">
      <w:pPr>
        <w:spacing w:after="120"/>
        <w:jc w:val="both"/>
        <w:rPr>
          <w:rFonts w:ascii="FlandersArtSans-Regular" w:hAnsi="FlandersArtSans-Regular"/>
          <w:i/>
        </w:rPr>
      </w:pPr>
    </w:p>
    <w:p w14:paraId="41AEBBA9" w14:textId="77777777" w:rsidR="000F27D2" w:rsidRPr="00AA4A57" w:rsidRDefault="000F27D2" w:rsidP="00E24B66">
      <w:pPr>
        <w:spacing w:after="120"/>
        <w:jc w:val="both"/>
        <w:rPr>
          <w:rFonts w:ascii="FlandersArtSans-Regular" w:hAnsi="FlandersArtSans-Regular"/>
        </w:rPr>
      </w:pPr>
    </w:p>
    <w:p w14:paraId="676213C4" w14:textId="77777777" w:rsidR="00EC5DCB" w:rsidRPr="00AA4A57" w:rsidRDefault="00EC5DCB" w:rsidP="00E24B66">
      <w:pPr>
        <w:spacing w:after="120"/>
        <w:jc w:val="both"/>
        <w:rPr>
          <w:rFonts w:ascii="FlandersArtSans-Regular" w:hAnsi="FlandersArtSans-Regular"/>
          <w:b/>
          <w:smallCaps/>
          <w:sz w:val="28"/>
          <w:szCs w:val="28"/>
        </w:rPr>
      </w:pPr>
      <w:r w:rsidRPr="00AA4A57">
        <w:rPr>
          <w:rFonts w:ascii="FlandersArtSans-Regular" w:hAnsi="FlandersArtSans-Regular"/>
          <w:b/>
          <w:smallCaps/>
          <w:sz w:val="28"/>
          <w:szCs w:val="28"/>
        </w:rPr>
        <w:t>Afdeling IV: Veiligheid en gezondheid</w:t>
      </w:r>
    </w:p>
    <w:p w14:paraId="389D2A15" w14:textId="77777777" w:rsidR="00D3361F" w:rsidRPr="00AA4A57" w:rsidRDefault="00D3361F" w:rsidP="00E24B66">
      <w:pPr>
        <w:spacing w:after="120"/>
        <w:jc w:val="both"/>
        <w:rPr>
          <w:rFonts w:ascii="FlandersArtSans-Regular" w:hAnsi="FlandersArtSans-Regular"/>
          <w:b/>
          <w:smallCaps/>
        </w:rPr>
      </w:pPr>
    </w:p>
    <w:p w14:paraId="00644658"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1</w:t>
      </w:r>
      <w:r w:rsidR="00CC682C">
        <w:rPr>
          <w:rFonts w:ascii="FlandersArtSans-Regular" w:hAnsi="FlandersArtSans-Regular"/>
          <w:b/>
        </w:rPr>
        <w:t>7</w:t>
      </w:r>
      <w:r w:rsidRPr="00AA4A57">
        <w:rPr>
          <w:rFonts w:ascii="FlandersArtSans-Regular" w:hAnsi="FlandersArtSans-Regular"/>
          <w:b/>
        </w:rPr>
        <w:t>: Werkplek</w:t>
      </w:r>
      <w:r w:rsidR="004F7317" w:rsidRPr="00AA4A57">
        <w:rPr>
          <w:rFonts w:ascii="FlandersArtSans-Regular" w:hAnsi="FlandersArtSans-Regular"/>
          <w:b/>
        </w:rPr>
        <w:t xml:space="preserve"> </w:t>
      </w:r>
      <w:r w:rsidRPr="00AA4A57">
        <w:rPr>
          <w:rFonts w:ascii="FlandersArtSans-Regular" w:hAnsi="FlandersArtSans-Regular"/>
          <w:b/>
        </w:rPr>
        <w:t>‘introductie en veiligheid’</w:t>
      </w:r>
    </w:p>
    <w:p w14:paraId="21EB41DD" w14:textId="77777777" w:rsidR="000A7E4E"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Voor de aanvang van </w:t>
      </w:r>
      <w:r w:rsidR="00B93957" w:rsidRPr="00AA4A57">
        <w:rPr>
          <w:rFonts w:ascii="FlandersArtSans-Regular" w:hAnsi="FlandersArtSans-Regular"/>
        </w:rPr>
        <w:t>de stage</w:t>
      </w:r>
      <w:r w:rsidRPr="00AA4A57">
        <w:rPr>
          <w:rFonts w:ascii="FlandersArtSans-Regular" w:hAnsi="FlandersArtSans-Regular"/>
        </w:rPr>
        <w:t xml:space="preserve"> wordt een introduc</w:t>
      </w:r>
      <w:r w:rsidR="00F025B3" w:rsidRPr="00AA4A57">
        <w:rPr>
          <w:rFonts w:ascii="FlandersArtSans-Regular" w:hAnsi="FlandersArtSans-Regular"/>
        </w:rPr>
        <w:t>tie</w:t>
      </w:r>
      <w:r w:rsidRPr="00AA4A57">
        <w:rPr>
          <w:rFonts w:ascii="FlandersArtSans-Regular" w:hAnsi="FlandersArtSans-Regular"/>
        </w:rPr>
        <w:t xml:space="preserve">sessie gehouden, waarbij onder andere veiligheidsaspecten aan bod komen. Er worden afspraken gemaakt waaraan alle partijen zich moeten houden. 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 xml:space="preserve"> is verplicht hierbij aanwezig te zijn. </w:t>
      </w:r>
    </w:p>
    <w:p w14:paraId="594A6EFC" w14:textId="77777777" w:rsidR="000D75D2" w:rsidRPr="00AA4A57" w:rsidRDefault="000D75D2" w:rsidP="000D75D2">
      <w:pPr>
        <w:tabs>
          <w:tab w:val="left" w:pos="2380"/>
        </w:tabs>
        <w:spacing w:after="120"/>
        <w:jc w:val="both"/>
        <w:rPr>
          <w:rFonts w:ascii="FlandersArtSans-Regular" w:hAnsi="FlandersArtSans-Regular"/>
        </w:rPr>
      </w:pPr>
    </w:p>
    <w:p w14:paraId="1790AE83"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 xml:space="preserve">Artikel </w:t>
      </w:r>
      <w:r w:rsidR="000D75D2" w:rsidRPr="00AA4A57">
        <w:rPr>
          <w:rFonts w:ascii="FlandersArtSans-Regular" w:hAnsi="FlandersArtSans-Regular"/>
          <w:b/>
        </w:rPr>
        <w:t>1</w:t>
      </w:r>
      <w:r w:rsidR="00CC682C">
        <w:rPr>
          <w:rFonts w:ascii="FlandersArtSans-Regular" w:hAnsi="FlandersArtSans-Regular"/>
          <w:b/>
        </w:rPr>
        <w:t>8</w:t>
      </w:r>
      <w:r w:rsidRPr="00AA4A57">
        <w:rPr>
          <w:rFonts w:ascii="FlandersArtSans-Regular" w:hAnsi="FlandersArtSans-Regular"/>
          <w:b/>
        </w:rPr>
        <w:t>: Persoonlijke beschermingsmiddelen</w:t>
      </w:r>
    </w:p>
    <w:p w14:paraId="24839FD3" w14:textId="77777777" w:rsidR="00AE225F" w:rsidRPr="00AA4A57" w:rsidRDefault="00EC5DCB" w:rsidP="00C92108">
      <w:pPr>
        <w:jc w:val="both"/>
        <w:rPr>
          <w:rFonts w:ascii="FlandersArtSans-Regular" w:hAnsi="FlandersArtSans-Regular"/>
        </w:rPr>
      </w:pPr>
      <w:r w:rsidRPr="00AA4A57">
        <w:rPr>
          <w:rFonts w:ascii="FlandersArtSans-Regular" w:hAnsi="FlandersArtSans-Regular"/>
        </w:rPr>
        <w:t xml:space="preserve">Afhankelijk van de </w:t>
      </w:r>
      <w:r w:rsidR="009376F2" w:rsidRPr="00AA4A57">
        <w:rPr>
          <w:rFonts w:ascii="FlandersArtSans-Regular" w:hAnsi="FlandersArtSans-Regular"/>
        </w:rPr>
        <w:t xml:space="preserve">werkpost </w:t>
      </w:r>
      <w:r w:rsidRPr="00AA4A57">
        <w:rPr>
          <w:rFonts w:ascii="FlandersArtSans-Regular" w:hAnsi="FlandersArtSans-Regular"/>
        </w:rPr>
        <w:t xml:space="preserve">is 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 xml:space="preserve"> verplicht de voorgeschreven persoonlijke beschermingsmiddelen te dragen. Deze worden bezorgd door de </w:t>
      </w:r>
    </w:p>
    <w:p w14:paraId="68971906" w14:textId="77777777" w:rsidR="00EC5DCB" w:rsidRPr="00C92108" w:rsidRDefault="00C92108" w:rsidP="00C92108">
      <w:pPr>
        <w:jc w:val="both"/>
        <w:rPr>
          <w:rFonts w:ascii="FlandersArtSans-Regular" w:hAnsi="FlandersArtSans-Regular"/>
        </w:rPr>
      </w:pPr>
      <w:r w:rsidRPr="00C92108">
        <w:rPr>
          <w:rFonts w:ascii="FlandersArtSans-Regular" w:hAnsi="FlandersArtSans-Regular"/>
        </w:rPr>
        <w:t>s</w:t>
      </w:r>
      <w:r w:rsidR="009D566E" w:rsidRPr="00C92108">
        <w:rPr>
          <w:rFonts w:ascii="FlandersArtSans-Regular" w:hAnsi="FlandersArtSans-Regular"/>
        </w:rPr>
        <w:t>tagegever</w:t>
      </w:r>
      <w:r w:rsidRPr="00C92108">
        <w:rPr>
          <w:rFonts w:ascii="FlandersArtSans-Regular" w:hAnsi="FlandersArtSans-Regular"/>
        </w:rPr>
        <w:t xml:space="preserve"> en/of </w:t>
      </w:r>
      <w:r w:rsidR="005C15BC" w:rsidRPr="00C92108">
        <w:rPr>
          <w:rFonts w:ascii="FlandersArtSans-Regular" w:hAnsi="FlandersArtSans-Regular"/>
        </w:rPr>
        <w:t>de onderwijsinstelling</w:t>
      </w:r>
      <w:r w:rsidR="00EC5DCB" w:rsidRPr="00C92108">
        <w:rPr>
          <w:rFonts w:ascii="FlandersArtSans-Regular" w:hAnsi="FlandersArtSans-Regular"/>
        </w:rPr>
        <w:t>.</w:t>
      </w:r>
    </w:p>
    <w:p w14:paraId="07A7DDF0" w14:textId="77777777" w:rsidR="007B7D0C" w:rsidRPr="00AA4A57" w:rsidRDefault="007B7D0C" w:rsidP="00E24B66">
      <w:pPr>
        <w:spacing w:after="120"/>
        <w:jc w:val="both"/>
        <w:rPr>
          <w:rFonts w:ascii="FlandersArtSans-Regular" w:hAnsi="FlandersArtSans-Regular"/>
          <w:b/>
        </w:rPr>
      </w:pPr>
    </w:p>
    <w:p w14:paraId="4DFA0319"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 xml:space="preserve">Artikel </w:t>
      </w:r>
      <w:r w:rsidR="00CC682C">
        <w:rPr>
          <w:rFonts w:ascii="FlandersArtSans-Regular" w:hAnsi="FlandersArtSans-Regular"/>
          <w:b/>
        </w:rPr>
        <w:t>19</w:t>
      </w:r>
      <w:r w:rsidRPr="00AA4A57">
        <w:rPr>
          <w:rFonts w:ascii="FlandersArtSans-Regular" w:hAnsi="FlandersArtSans-Regular"/>
          <w:b/>
        </w:rPr>
        <w:t xml:space="preserve">: Verboden agentia, </w:t>
      </w:r>
      <w:r w:rsidR="00673899" w:rsidRPr="00AA4A57">
        <w:rPr>
          <w:rFonts w:ascii="FlandersArtSans-Regular" w:hAnsi="FlandersArtSans-Regular"/>
          <w:b/>
        </w:rPr>
        <w:t>procedés</w:t>
      </w:r>
      <w:r w:rsidRPr="00AA4A57">
        <w:rPr>
          <w:rFonts w:ascii="FlandersArtSans-Regular" w:hAnsi="FlandersArtSans-Regular"/>
          <w:b/>
        </w:rPr>
        <w:t xml:space="preserve"> en werkzaamheden voor de </w:t>
      </w:r>
      <w:r w:rsidR="005C15BC" w:rsidRPr="00AA4A57">
        <w:rPr>
          <w:rFonts w:ascii="FlandersArtSans-Regular" w:hAnsi="FlandersArtSans-Regular"/>
          <w:b/>
        </w:rPr>
        <w:t>leerlingen</w:t>
      </w:r>
    </w:p>
    <w:p w14:paraId="0B55B7CB"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Als bijlage bij deze </w:t>
      </w:r>
      <w:r w:rsidR="00BB26C0" w:rsidRPr="00AA4A57">
        <w:rPr>
          <w:rFonts w:ascii="FlandersArtSans-Regular" w:hAnsi="FlandersArtSans-Regular"/>
        </w:rPr>
        <w:t>werkervaringsovereenkomst</w:t>
      </w:r>
      <w:r w:rsidRPr="00AA4A57">
        <w:rPr>
          <w:rFonts w:ascii="FlandersArtSans-Regular" w:hAnsi="FlandersArtSans-Regular"/>
        </w:rPr>
        <w:t xml:space="preserve"> wordt de niet-limitatieve lijst </w:t>
      </w:r>
      <w:r w:rsidR="00F025B3" w:rsidRPr="00AA4A57">
        <w:rPr>
          <w:rFonts w:ascii="FlandersArtSans-Regular" w:hAnsi="FlandersArtSans-Regular"/>
        </w:rPr>
        <w:t xml:space="preserve">opgenomen </w:t>
      </w:r>
      <w:r w:rsidRPr="00AA4A57">
        <w:rPr>
          <w:rFonts w:ascii="FlandersArtSans-Regular" w:hAnsi="FlandersArtSans-Regular"/>
        </w:rPr>
        <w:t xml:space="preserve">van </w:t>
      </w:r>
      <w:r w:rsidR="00F025B3" w:rsidRPr="00AA4A57">
        <w:rPr>
          <w:rFonts w:ascii="FlandersArtSans-Regular" w:hAnsi="FlandersArtSans-Regular"/>
        </w:rPr>
        <w:t xml:space="preserve">verboden </w:t>
      </w:r>
      <w:r w:rsidRPr="00AA4A57">
        <w:rPr>
          <w:rFonts w:ascii="FlandersArtSans-Regular" w:hAnsi="FlandersArtSans-Regular"/>
        </w:rPr>
        <w:t xml:space="preserve">agentia, </w:t>
      </w:r>
      <w:r w:rsidR="00281CCD" w:rsidRPr="00AA4A57">
        <w:rPr>
          <w:rFonts w:ascii="FlandersArtSans-Regular" w:hAnsi="FlandersArtSans-Regular"/>
        </w:rPr>
        <w:t>procedés</w:t>
      </w:r>
      <w:r w:rsidRPr="00AA4A57">
        <w:rPr>
          <w:rFonts w:ascii="FlandersArtSans-Regular" w:hAnsi="FlandersArtSans-Regular"/>
        </w:rPr>
        <w:t xml:space="preserve"> en werkzaamheden en plaatsen als </w:t>
      </w:r>
      <w:r w:rsidR="00F025B3" w:rsidRPr="00AA4A57">
        <w:rPr>
          <w:rFonts w:ascii="FlandersArtSans-Regular" w:hAnsi="FlandersArtSans-Regular"/>
        </w:rPr>
        <w:t>bedoeld</w:t>
      </w:r>
      <w:r w:rsidRPr="00AA4A57">
        <w:rPr>
          <w:rFonts w:ascii="FlandersArtSans-Regular" w:hAnsi="FlandersArtSans-Regular"/>
        </w:rPr>
        <w:t xml:space="preserve"> in </w:t>
      </w:r>
      <w:r w:rsidR="00795F89" w:rsidRPr="00C92108">
        <w:rPr>
          <w:rFonts w:ascii="FlandersArtSans-Regular" w:hAnsi="FlandersArtSans-Regular"/>
        </w:rPr>
        <w:t>X.3-3, §2 en artikel X.3-8. van de codex over het welzijn op het werk, Boek X: Werkorganisatie en bijzonder werknemerscategorieën, Titel 3, Jongeren op het werk</w:t>
      </w:r>
      <w:r w:rsidRPr="00AA4A57">
        <w:rPr>
          <w:rFonts w:ascii="FlandersArtSans-Regular" w:hAnsi="FlandersArtSans-Regular"/>
        </w:rPr>
        <w:t xml:space="preserve">. </w:t>
      </w:r>
    </w:p>
    <w:p w14:paraId="727894D3"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Enkel en alleen onder de voorwaarden van artikel </w:t>
      </w:r>
      <w:r w:rsidR="00EF251A">
        <w:rPr>
          <w:rFonts w:ascii="FlandersArtSans-Regular" w:hAnsi="FlandersArtSans-Regular"/>
        </w:rPr>
        <w:t>X.3-10.</w:t>
      </w:r>
      <w:r w:rsidR="00C92108">
        <w:rPr>
          <w:rFonts w:ascii="FlandersArtSans-Regular" w:hAnsi="FlandersArtSans-Regular"/>
        </w:rPr>
        <w:t xml:space="preserve"> </w:t>
      </w:r>
      <w:r w:rsidRPr="00AA4A57">
        <w:rPr>
          <w:rFonts w:ascii="FlandersArtSans-Regular" w:hAnsi="FlandersArtSans-Regular"/>
        </w:rPr>
        <w:t xml:space="preserve">van </w:t>
      </w:r>
      <w:r w:rsidR="00EF251A">
        <w:rPr>
          <w:rFonts w:ascii="FlandersArtSans-Regular" w:hAnsi="FlandersArtSans-Regular"/>
        </w:rPr>
        <w:t>dezelfde titel</w:t>
      </w:r>
      <w:r w:rsidRPr="00AA4A57">
        <w:rPr>
          <w:rFonts w:ascii="FlandersArtSans-Regular" w:hAnsi="FlandersArtSans-Regular"/>
        </w:rPr>
        <w:t xml:space="preserve"> kan </w:t>
      </w:r>
      <w:r w:rsidR="00F025B3" w:rsidRPr="00AA4A57">
        <w:rPr>
          <w:rFonts w:ascii="FlandersArtSans-Regular" w:hAnsi="FlandersArtSans-Regular"/>
        </w:rPr>
        <w:t>van dit verbod afgeweken worden</w:t>
      </w:r>
      <w:r w:rsidRPr="00AA4A57">
        <w:rPr>
          <w:rFonts w:ascii="FlandersArtSans-Regular" w:hAnsi="FlandersArtSans-Regular"/>
        </w:rPr>
        <w:t>. Dit artikel bepaalt dat aan elk van de volgende voorwaarden moet worden voldaan:</w:t>
      </w:r>
    </w:p>
    <w:p w14:paraId="16F257B1" w14:textId="77777777" w:rsidR="006E15D0" w:rsidRPr="00AA4A57" w:rsidRDefault="00EC5DCB" w:rsidP="00C92108">
      <w:pPr>
        <w:spacing w:after="120"/>
        <w:ind w:left="284" w:hanging="284"/>
        <w:jc w:val="both"/>
        <w:rPr>
          <w:rFonts w:ascii="FlandersArtSans-Regular" w:hAnsi="FlandersArtSans-Regular"/>
        </w:rPr>
      </w:pPr>
      <w:r w:rsidRPr="00AA4A57">
        <w:rPr>
          <w:rFonts w:ascii="FlandersArtSans-Regular" w:hAnsi="FlandersArtSans-Regular"/>
        </w:rPr>
        <w:t xml:space="preserve">1/ Het moet gaan om arbeid, betrokkenheid of aanwezigheid die onontbeerlijk is voor de beroepsopleiding van 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w:t>
      </w:r>
    </w:p>
    <w:p w14:paraId="6A1AF0A6" w14:textId="77777777" w:rsidR="00EC5DCB" w:rsidRDefault="00EC5DCB" w:rsidP="00617E40">
      <w:pPr>
        <w:spacing w:after="120"/>
        <w:ind w:left="284" w:hanging="284"/>
        <w:rPr>
          <w:rFonts w:ascii="FlandersArtSans-Regular" w:hAnsi="FlandersArtSans-Regular"/>
        </w:rPr>
      </w:pPr>
      <w:r w:rsidRPr="00AA4A57">
        <w:rPr>
          <w:rFonts w:ascii="FlandersArtSans-Regular" w:hAnsi="FlandersArtSans-Regular"/>
        </w:rPr>
        <w:t>2/</w:t>
      </w:r>
      <w:r w:rsidR="00617E40">
        <w:rPr>
          <w:rFonts w:ascii="FlandersArtSans-Regular" w:hAnsi="FlandersArtSans-Regular"/>
        </w:rPr>
        <w:t xml:space="preserve"> </w:t>
      </w:r>
      <w:r w:rsidRPr="00AA4A57">
        <w:rPr>
          <w:rFonts w:ascii="FlandersArtSans-Regular" w:hAnsi="FlandersArtSans-Regular"/>
        </w:rPr>
        <w:t>De</w:t>
      </w:r>
      <w:r w:rsidR="00C92108">
        <w:rPr>
          <w:rFonts w:ascii="FlandersArtSans-Regular" w:hAnsi="FlandersArtSans-Regular"/>
        </w:rPr>
        <w:t xml:space="preserve"> </w:t>
      </w:r>
      <w:r w:rsidR="005C23D6" w:rsidRPr="00AA4A57">
        <w:rPr>
          <w:rFonts w:ascii="FlandersArtSans-Regular" w:hAnsi="FlandersArtSans-Regular"/>
        </w:rPr>
        <w:t xml:space="preserve">stagegever </w:t>
      </w:r>
      <w:r w:rsidRPr="00AA4A57">
        <w:rPr>
          <w:rFonts w:ascii="FlandersArtSans-Regular" w:hAnsi="FlandersArtSans-Regular"/>
        </w:rPr>
        <w:t xml:space="preserve">moet zich ervan vergewissen dat de </w:t>
      </w:r>
      <w:r w:rsidR="00760586" w:rsidRPr="00AA4A57">
        <w:rPr>
          <w:rFonts w:ascii="FlandersArtSans-Regular" w:hAnsi="FlandersArtSans-Regular"/>
        </w:rPr>
        <w:t>wettelijk</w:t>
      </w:r>
      <w:r w:rsidRPr="00AA4A57">
        <w:rPr>
          <w:rFonts w:ascii="FlandersArtSans-Regular" w:hAnsi="FlandersArtSans-Regular"/>
        </w:rPr>
        <w:t xml:space="preserve"> opgelegde preventie</w:t>
      </w:r>
      <w:r w:rsidR="00617E40">
        <w:rPr>
          <w:rFonts w:ascii="FlandersArtSans-Regular" w:hAnsi="FlandersArtSans-Regular"/>
        </w:rPr>
        <w:t xml:space="preserve">- </w:t>
      </w:r>
      <w:r w:rsidRPr="00AA4A57">
        <w:rPr>
          <w:rFonts w:ascii="FlandersArtSans-Regular" w:hAnsi="FlandersArtSans-Regular"/>
        </w:rPr>
        <w:t>maatregelen effectief zijn</w:t>
      </w:r>
      <w:r w:rsidR="00760586" w:rsidRPr="00AA4A57">
        <w:rPr>
          <w:rFonts w:ascii="FlandersArtSans-Regular" w:hAnsi="FlandersArtSans-Regular"/>
        </w:rPr>
        <w:t xml:space="preserve"> (Wet van 4 augustus 1996 betreffende het welzijn van de werknemers bij de uitvoering van hun werk, het ARAB, de Codex, …)</w:t>
      </w:r>
      <w:r w:rsidRPr="00AA4A57">
        <w:rPr>
          <w:rFonts w:ascii="FlandersArtSans-Regular" w:hAnsi="FlandersArtSans-Regular"/>
        </w:rPr>
        <w:t>. Dit moet door een lid van de hiërarchische lijn gecontroleerd worden</w:t>
      </w:r>
      <w:r w:rsidR="00760586" w:rsidRPr="00AA4A57">
        <w:rPr>
          <w:rFonts w:ascii="FlandersArtSans-Regular" w:hAnsi="FlandersArtSans-Regular"/>
        </w:rPr>
        <w:t xml:space="preserve"> </w:t>
      </w:r>
      <w:r w:rsidRPr="00AA4A57">
        <w:rPr>
          <w:rFonts w:ascii="FlandersArtSans-Regular" w:hAnsi="FlandersArtSans-Regular"/>
        </w:rPr>
        <w:t xml:space="preserve">. Die persoon wordt aangewezen door de </w:t>
      </w:r>
      <w:r w:rsidR="005C23D6" w:rsidRPr="00AA4A57">
        <w:rPr>
          <w:rFonts w:ascii="FlandersArtSans-Regular" w:hAnsi="FlandersArtSans-Regular"/>
        </w:rPr>
        <w:t>stagegever</w:t>
      </w:r>
      <w:r w:rsidRPr="00AA4A57">
        <w:rPr>
          <w:rFonts w:ascii="FlandersArtSans-Regular" w:hAnsi="FlandersArtSans-Regular"/>
        </w:rPr>
        <w:t>;</w:t>
      </w:r>
    </w:p>
    <w:p w14:paraId="268EF7DC" w14:textId="77777777" w:rsidR="00C92108" w:rsidRPr="00AA4A57" w:rsidRDefault="00C92108" w:rsidP="00E24B66">
      <w:pPr>
        <w:spacing w:after="120"/>
        <w:ind w:left="284" w:hanging="284"/>
        <w:jc w:val="both"/>
        <w:rPr>
          <w:rFonts w:ascii="FlandersArtSans-Regular" w:hAnsi="FlandersArtSans-Regular"/>
        </w:rPr>
      </w:pPr>
    </w:p>
    <w:p w14:paraId="55C76772" w14:textId="77777777" w:rsidR="00EC5DCB" w:rsidRDefault="00EC5DCB" w:rsidP="00E24B66">
      <w:pPr>
        <w:spacing w:after="120"/>
        <w:ind w:left="284" w:hanging="284"/>
        <w:jc w:val="both"/>
        <w:rPr>
          <w:rFonts w:ascii="FlandersArtSans-Regular" w:hAnsi="FlandersArtSans-Regular"/>
        </w:rPr>
      </w:pPr>
      <w:r w:rsidRPr="00AA4A57">
        <w:rPr>
          <w:rFonts w:ascii="FlandersArtSans-Regular" w:hAnsi="FlandersArtSans-Regular"/>
        </w:rPr>
        <w:lastRenderedPageBreak/>
        <w:t xml:space="preserve">3/ De </w:t>
      </w:r>
      <w:r w:rsidR="005C23D6" w:rsidRPr="00AA4A57">
        <w:rPr>
          <w:rFonts w:ascii="FlandersArtSans-Regular" w:hAnsi="FlandersArtSans-Regular"/>
        </w:rPr>
        <w:t xml:space="preserve">stagegever </w:t>
      </w:r>
      <w:r w:rsidRPr="00AA4A57">
        <w:rPr>
          <w:rFonts w:ascii="FlandersArtSans-Regular" w:hAnsi="FlandersArtSans-Regular"/>
        </w:rPr>
        <w:t xml:space="preserve">moet erop toezien dat de arbeid wordt uitgevoerd in het bijzijn van een ervaren werknemer en dat in voorkomend geval de aanwezigheid op de werkplekken plaatsvindt in het bijzijn van een ervaren werknemer.  </w:t>
      </w:r>
    </w:p>
    <w:p w14:paraId="5DD866EA" w14:textId="77777777" w:rsidR="006E15D0" w:rsidRPr="00AA4A57" w:rsidRDefault="006E15D0" w:rsidP="00E24B66">
      <w:pPr>
        <w:spacing w:after="120"/>
        <w:ind w:left="284" w:hanging="284"/>
        <w:jc w:val="both"/>
        <w:rPr>
          <w:rFonts w:ascii="FlandersArtSans-Regular" w:hAnsi="FlandersArtSans-Regular"/>
        </w:rPr>
      </w:pPr>
    </w:p>
    <w:p w14:paraId="51F10B6E" w14:textId="77777777" w:rsidR="003924A6" w:rsidRPr="00AA4A57" w:rsidDel="003924A6" w:rsidRDefault="007148F5" w:rsidP="00E24B66">
      <w:pPr>
        <w:spacing w:after="120"/>
        <w:jc w:val="both"/>
        <w:rPr>
          <w:rFonts w:ascii="FlandersArtSans-Regular" w:hAnsi="FlandersArtSans-Regular"/>
          <w:i/>
        </w:rPr>
      </w:pPr>
      <w:r w:rsidRPr="00AA4A57">
        <w:rPr>
          <w:rStyle w:val="Voetnootmarkering"/>
          <w:rFonts w:ascii="FlandersArtSans-Regular" w:hAnsi="FlandersArtSans-Regular"/>
          <w:sz w:val="32"/>
          <w:szCs w:val="32"/>
        </w:rPr>
        <w:footnoteReference w:id="16"/>
      </w:r>
      <w:r w:rsidRPr="00AA4A57">
        <w:rPr>
          <w:rFonts w:ascii="FlandersArtSans-Regular" w:hAnsi="FlandersArtSans-Regular"/>
          <w:i/>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27504E6F" w14:textId="77777777" w:rsidR="007C75A7" w:rsidRPr="00AA4A57" w:rsidRDefault="007C75A7" w:rsidP="00E24B66">
      <w:pPr>
        <w:spacing w:after="120"/>
        <w:jc w:val="both"/>
        <w:rPr>
          <w:rFonts w:ascii="FlandersArtSans-Regular" w:hAnsi="FlandersArtSans-Regular"/>
          <w:i/>
        </w:rPr>
      </w:pPr>
      <w:r w:rsidRPr="00AA4A57">
        <w:rPr>
          <w:rFonts w:ascii="FlandersArtSans-Regular" w:hAnsi="FlandersArtSans-Regular"/>
          <w:i/>
        </w:rPr>
        <w:t xml:space="preserve">De leerling-stagiair heeft het recht de uitvoering te weigeren van taken die niet stroken met de </w:t>
      </w:r>
      <w:r w:rsidR="00BB26C0" w:rsidRPr="00AA4A57">
        <w:rPr>
          <w:rFonts w:ascii="FlandersArtSans-Regular" w:hAnsi="FlandersArtSans-Regular"/>
          <w:i/>
        </w:rPr>
        <w:t>werkervaringsovereenkomst</w:t>
      </w:r>
      <w:r w:rsidRPr="00AA4A57">
        <w:rPr>
          <w:rFonts w:ascii="FlandersArtSans-Regular" w:hAnsi="FlandersArtSans-Regular"/>
          <w:i/>
        </w:rPr>
        <w:t xml:space="preserve"> , die zijn/haar fysische of psychische mogelijkheden te boven gaan, of die niet in overeenstemming zijn met de bepalingen van </w:t>
      </w:r>
      <w:r w:rsidR="00E84A82" w:rsidRPr="00C92108">
        <w:rPr>
          <w:rFonts w:ascii="FlandersArtSans-Regular" w:hAnsi="FlandersArtSans-Regular"/>
          <w:i/>
        </w:rPr>
        <w:t>de codex over het welzijn op het werk, Boek X: Werkorganisatie en bijzonder werknemerscategorieën, Titel 3, Jongeren op het werk</w:t>
      </w:r>
      <w:r w:rsidRPr="00AA4A57">
        <w:rPr>
          <w:rFonts w:ascii="FlandersArtSans-Regular" w:hAnsi="FlandersArtSans-Regular"/>
          <w:i/>
        </w:rPr>
        <w:t xml:space="preserve">. Bij betwistingen </w:t>
      </w:r>
      <w:proofErr w:type="spellStart"/>
      <w:r w:rsidRPr="00AA4A57">
        <w:rPr>
          <w:rFonts w:ascii="FlandersArtSans-Regular" w:hAnsi="FlandersArtSans-Regular"/>
          <w:i/>
        </w:rPr>
        <w:t>terzake</w:t>
      </w:r>
      <w:proofErr w:type="spellEnd"/>
      <w:r w:rsidRPr="00AA4A57">
        <w:rPr>
          <w:rFonts w:ascii="FlandersArtSans-Regular" w:hAnsi="FlandersArtSans-Regular"/>
          <w:i/>
        </w:rPr>
        <w:t xml:space="preserve"> is het oordeel van de stagebegeleider doorslaggevend. De leerling-stagiair mag steeds contact opnemen met de stagebegeleider.</w:t>
      </w:r>
    </w:p>
    <w:p w14:paraId="4EDDB923" w14:textId="77777777" w:rsidR="00EC5DCB" w:rsidRPr="00AA4A57" w:rsidRDefault="00EC5DCB" w:rsidP="00E24B66">
      <w:pPr>
        <w:spacing w:after="120"/>
        <w:jc w:val="both"/>
        <w:rPr>
          <w:rFonts w:ascii="FlandersArtSans-Regular" w:hAnsi="FlandersArtSans-Regular"/>
          <w:b/>
        </w:rPr>
      </w:pPr>
    </w:p>
    <w:p w14:paraId="2B145220"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2</w:t>
      </w:r>
      <w:r w:rsidR="00CC682C">
        <w:rPr>
          <w:rFonts w:ascii="FlandersArtSans-Regular" w:hAnsi="FlandersArtSans-Regular"/>
          <w:b/>
        </w:rPr>
        <w:t>0</w:t>
      </w:r>
      <w:r w:rsidRPr="00AA4A57">
        <w:rPr>
          <w:rFonts w:ascii="FlandersArtSans-Regular" w:hAnsi="FlandersArtSans-Regular"/>
          <w:b/>
        </w:rPr>
        <w:t>: Orde</w:t>
      </w:r>
    </w:p>
    <w:p w14:paraId="459F6A5E" w14:textId="77777777" w:rsidR="00CB7026"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De </w:t>
      </w:r>
      <w:r w:rsidR="005C15BC" w:rsidRPr="00AA4A57">
        <w:rPr>
          <w:rFonts w:ascii="FlandersArtSans-Regular" w:hAnsi="FlandersArtSans-Regular"/>
        </w:rPr>
        <w:t>leerling</w:t>
      </w:r>
      <w:r w:rsidR="001909B8" w:rsidRPr="00AA4A57">
        <w:rPr>
          <w:rFonts w:ascii="FlandersArtSans-Regular" w:hAnsi="FlandersArtSans-Regular"/>
        </w:rPr>
        <w:t>-stagiair</w:t>
      </w:r>
      <w:r w:rsidRPr="00AA4A57">
        <w:rPr>
          <w:rFonts w:ascii="FlandersArtSans-Regular" w:hAnsi="FlandersArtSans-Regular"/>
        </w:rPr>
        <w:t xml:space="preserve"> draagt mee zorg voor een ordelijke en propere werkp</w:t>
      </w:r>
      <w:r w:rsidR="00F025B3" w:rsidRPr="00AA4A57">
        <w:rPr>
          <w:rFonts w:ascii="FlandersArtSans-Regular" w:hAnsi="FlandersArtSans-Regular"/>
        </w:rPr>
        <w:t>ost.</w:t>
      </w:r>
    </w:p>
    <w:p w14:paraId="0FC082B3" w14:textId="77777777" w:rsidR="003924A6" w:rsidRPr="007873CA" w:rsidRDefault="00C82690" w:rsidP="00E24B66">
      <w:pPr>
        <w:spacing w:after="120"/>
        <w:jc w:val="both"/>
        <w:rPr>
          <w:rFonts w:ascii="FlandersArtSans-Regular" w:hAnsi="FlandersArtSans-Regular"/>
        </w:rPr>
      </w:pPr>
      <w:r w:rsidRPr="00AA4A57">
        <w:rPr>
          <w:rStyle w:val="Voetnootmarkering"/>
          <w:rFonts w:ascii="FlandersArtSans-Regular" w:hAnsi="FlandersArtSans-Regular"/>
          <w:sz w:val="32"/>
          <w:szCs w:val="32"/>
        </w:rPr>
        <w:footnoteReference w:id="17"/>
      </w:r>
      <w:r w:rsidRPr="00AA4A57">
        <w:rPr>
          <w:rFonts w:ascii="FlandersArtSans-Regular" w:hAnsi="FlandersArtSans-Regular"/>
          <w:i/>
        </w:rPr>
        <w:t xml:space="preserve"> </w:t>
      </w:r>
      <w:r w:rsidR="007873CA">
        <w:rPr>
          <w:rFonts w:ascii="FlandersArtSans-Regular" w:hAnsi="FlandersArtSans-Regular" w:cs="Arial"/>
          <w:szCs w:val="22"/>
        </w:rPr>
        <w:fldChar w:fldCharType="begin">
          <w:ffData>
            <w:name w:val=""/>
            <w:enabled/>
            <w:calcOnExit w:val="0"/>
            <w:textInput/>
          </w:ffData>
        </w:fldChar>
      </w:r>
      <w:r w:rsidR="007873CA">
        <w:rPr>
          <w:rFonts w:ascii="FlandersArtSans-Regular" w:hAnsi="FlandersArtSans-Regular" w:cs="Arial"/>
          <w:szCs w:val="22"/>
        </w:rPr>
        <w:instrText xml:space="preserve"> FORMTEXT </w:instrText>
      </w:r>
      <w:r w:rsidR="007873CA">
        <w:rPr>
          <w:rFonts w:ascii="FlandersArtSans-Regular" w:hAnsi="FlandersArtSans-Regular" w:cs="Arial"/>
          <w:szCs w:val="22"/>
        </w:rPr>
      </w:r>
      <w:r w:rsidR="007873CA">
        <w:rPr>
          <w:rFonts w:ascii="FlandersArtSans-Regular" w:hAnsi="FlandersArtSans-Regular" w:cs="Arial"/>
          <w:szCs w:val="22"/>
        </w:rPr>
        <w:fldChar w:fldCharType="separate"/>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noProof/>
          <w:szCs w:val="22"/>
        </w:rPr>
        <w:t> </w:t>
      </w:r>
      <w:r w:rsidR="007873CA">
        <w:rPr>
          <w:rFonts w:ascii="FlandersArtSans-Regular" w:hAnsi="FlandersArtSans-Regular" w:cs="Arial"/>
          <w:szCs w:val="22"/>
        </w:rPr>
        <w:fldChar w:fldCharType="end"/>
      </w:r>
    </w:p>
    <w:p w14:paraId="6762CBBE" w14:textId="77777777" w:rsidR="00CB7026" w:rsidRPr="00AA4A57" w:rsidRDefault="00CB7026" w:rsidP="00E24B66">
      <w:pPr>
        <w:spacing w:after="120"/>
        <w:jc w:val="both"/>
        <w:rPr>
          <w:rFonts w:ascii="FlandersArtSans-Regular" w:hAnsi="FlandersArtSans-Regular"/>
          <w:i/>
        </w:rPr>
      </w:pPr>
    </w:p>
    <w:p w14:paraId="542F1323" w14:textId="77777777" w:rsidR="000D75D2" w:rsidRPr="00AA4A57" w:rsidRDefault="000D75D2" w:rsidP="00E24B66">
      <w:pPr>
        <w:spacing w:after="120"/>
        <w:jc w:val="both"/>
        <w:rPr>
          <w:rFonts w:ascii="FlandersArtSans-Regular" w:hAnsi="FlandersArtSans-Regular"/>
          <w:b/>
          <w:smallCaps/>
          <w:sz w:val="28"/>
          <w:szCs w:val="28"/>
        </w:rPr>
      </w:pPr>
    </w:p>
    <w:p w14:paraId="2CFDFAC3" w14:textId="77777777" w:rsidR="00EC5DCB" w:rsidRPr="00AA4A57" w:rsidRDefault="00EC5DCB" w:rsidP="00040248">
      <w:pPr>
        <w:rPr>
          <w:rFonts w:ascii="FlandersArtSans-Regular" w:hAnsi="FlandersArtSans-Regular"/>
          <w:sz w:val="23"/>
          <w:szCs w:val="23"/>
        </w:rPr>
      </w:pPr>
      <w:r w:rsidRPr="00AA4A57">
        <w:rPr>
          <w:rFonts w:ascii="FlandersArtSans-Regular" w:hAnsi="FlandersArtSans-Regular"/>
          <w:b/>
          <w:smallCaps/>
          <w:sz w:val="28"/>
          <w:szCs w:val="28"/>
        </w:rPr>
        <w:t>Afdeling V: Afsluitende bepalingen en handtekeningen met akkoord</w:t>
      </w:r>
    </w:p>
    <w:p w14:paraId="2689C489" w14:textId="77777777" w:rsidR="00CB7026" w:rsidRPr="00AA4A57" w:rsidRDefault="00CB7026" w:rsidP="00E24B66">
      <w:pPr>
        <w:spacing w:after="120"/>
        <w:jc w:val="both"/>
        <w:rPr>
          <w:rFonts w:ascii="FlandersArtSans-Regular" w:hAnsi="FlandersArtSans-Regular"/>
          <w:b/>
          <w:smallCaps/>
        </w:rPr>
      </w:pPr>
    </w:p>
    <w:p w14:paraId="0E45905E" w14:textId="77777777" w:rsidR="00EC5DCB" w:rsidRPr="00AA4A57" w:rsidRDefault="00EC5DCB" w:rsidP="00E24B66">
      <w:pPr>
        <w:spacing w:after="120"/>
        <w:jc w:val="both"/>
        <w:rPr>
          <w:rFonts w:ascii="FlandersArtSans-Regular" w:hAnsi="FlandersArtSans-Regular"/>
          <w:b/>
        </w:rPr>
      </w:pPr>
      <w:r w:rsidRPr="00AA4A57">
        <w:rPr>
          <w:rFonts w:ascii="FlandersArtSans-Regular" w:hAnsi="FlandersArtSans-Regular"/>
          <w:b/>
        </w:rPr>
        <w:t>Artikel 2</w:t>
      </w:r>
      <w:r w:rsidR="00CC682C">
        <w:rPr>
          <w:rFonts w:ascii="FlandersArtSans-Regular" w:hAnsi="FlandersArtSans-Regular"/>
          <w:b/>
        </w:rPr>
        <w:t>1</w:t>
      </w:r>
      <w:r w:rsidRPr="00AA4A57">
        <w:rPr>
          <w:rFonts w:ascii="FlandersArtSans-Regular" w:hAnsi="FlandersArtSans-Regular"/>
          <w:b/>
        </w:rPr>
        <w:t>: Bijlagen</w:t>
      </w:r>
    </w:p>
    <w:p w14:paraId="1DC01C66" w14:textId="77777777" w:rsidR="00EC5DCB" w:rsidRPr="00AA4A57" w:rsidRDefault="00EC5DCB" w:rsidP="00E24B66">
      <w:pPr>
        <w:spacing w:after="120"/>
        <w:jc w:val="both"/>
        <w:rPr>
          <w:rFonts w:ascii="FlandersArtSans-Regular" w:hAnsi="FlandersArtSans-Regular"/>
        </w:rPr>
      </w:pPr>
      <w:r w:rsidRPr="00AA4A57">
        <w:rPr>
          <w:rFonts w:ascii="FlandersArtSans-Regular" w:hAnsi="FlandersArtSans-Regular"/>
        </w:rPr>
        <w:t xml:space="preserve">Aan deze </w:t>
      </w:r>
      <w:r w:rsidR="00E90673" w:rsidRPr="00AA4A57">
        <w:rPr>
          <w:rFonts w:ascii="FlandersArtSans-Regular" w:hAnsi="FlandersArtSans-Regular"/>
        </w:rPr>
        <w:t>werkervaringsovereenkomst</w:t>
      </w:r>
      <w:r w:rsidRPr="00AA4A57">
        <w:rPr>
          <w:rFonts w:ascii="FlandersArtSans-Regular" w:hAnsi="FlandersArtSans-Regular"/>
        </w:rPr>
        <w:t xml:space="preserve"> worden de volgende bijlagen, die integraal deel uitmaken van deze </w:t>
      </w:r>
      <w:r w:rsidR="00E90673" w:rsidRPr="00AA4A57">
        <w:rPr>
          <w:rFonts w:ascii="FlandersArtSans-Regular" w:hAnsi="FlandersArtSans-Regular"/>
        </w:rPr>
        <w:t>werkervaringsovereenkomst</w:t>
      </w:r>
      <w:r w:rsidRPr="00AA4A57">
        <w:rPr>
          <w:rFonts w:ascii="FlandersArtSans-Regular" w:hAnsi="FlandersArtSans-Regular"/>
        </w:rPr>
        <w:t>, gehecht:</w:t>
      </w:r>
    </w:p>
    <w:p w14:paraId="6E0E3C02" w14:textId="77777777" w:rsidR="00EC5DCB"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Werkpostfiche;</w:t>
      </w:r>
    </w:p>
    <w:p w14:paraId="33211974" w14:textId="77777777" w:rsidR="00EC5DCB" w:rsidRPr="00AA4A57" w:rsidRDefault="00CF2518" w:rsidP="00E92EFF">
      <w:pPr>
        <w:numPr>
          <w:ilvl w:val="0"/>
          <w:numId w:val="1"/>
        </w:numPr>
        <w:tabs>
          <w:tab w:val="clear" w:pos="1260"/>
        </w:tabs>
        <w:spacing w:after="120"/>
        <w:ind w:left="360"/>
        <w:jc w:val="both"/>
        <w:rPr>
          <w:rFonts w:ascii="FlandersArtSans-Regular" w:hAnsi="FlandersArtSans-Regular"/>
        </w:rPr>
      </w:pPr>
      <w:r>
        <w:rPr>
          <w:rFonts w:ascii="FlandersArtSans-Regular" w:hAnsi="FlandersArtSans-Regular"/>
        </w:rPr>
        <w:t>Resultaten van de r</w:t>
      </w:r>
      <w:r w:rsidR="00EC5DCB" w:rsidRPr="00AA4A57">
        <w:rPr>
          <w:rFonts w:ascii="FlandersArtSans-Regular" w:hAnsi="FlandersArtSans-Regular"/>
        </w:rPr>
        <w:t>isicoanalyse;</w:t>
      </w:r>
    </w:p>
    <w:p w14:paraId="17DA5361" w14:textId="77777777" w:rsidR="005C15BC" w:rsidRPr="00AA4A57" w:rsidRDefault="00EC5DCB" w:rsidP="00E92EFF">
      <w:pPr>
        <w:numPr>
          <w:ilvl w:val="0"/>
          <w:numId w:val="1"/>
        </w:numPr>
        <w:tabs>
          <w:tab w:val="clear" w:pos="1260"/>
        </w:tabs>
        <w:spacing w:after="120"/>
        <w:ind w:left="360"/>
        <w:jc w:val="both"/>
        <w:rPr>
          <w:rFonts w:ascii="FlandersArtSans-Regular" w:hAnsi="FlandersArtSans-Regular"/>
        </w:rPr>
      </w:pPr>
      <w:r w:rsidRPr="00AA4A57">
        <w:rPr>
          <w:rFonts w:ascii="FlandersArtSans-Regular" w:hAnsi="FlandersArtSans-Regular"/>
        </w:rPr>
        <w:t>Niet</w:t>
      </w:r>
      <w:r w:rsidR="00276571" w:rsidRPr="00AA4A57">
        <w:rPr>
          <w:rFonts w:ascii="FlandersArtSans-Regular" w:hAnsi="FlandersArtSans-Regular"/>
        </w:rPr>
        <w:t>-</w:t>
      </w:r>
      <w:r w:rsidRPr="00AA4A57">
        <w:rPr>
          <w:rFonts w:ascii="FlandersArtSans-Regular" w:hAnsi="FlandersArtSans-Regular"/>
        </w:rPr>
        <w:t>limitatieve lijst van agentia, procedés en werkzaamheden en plaatsen</w:t>
      </w:r>
      <w:r w:rsidR="00CF2518">
        <w:rPr>
          <w:rFonts w:ascii="FlandersArtSans-Regular" w:hAnsi="FlandersArtSans-Regular"/>
        </w:rPr>
        <w:t>.</w:t>
      </w:r>
    </w:p>
    <w:p w14:paraId="2DBD7AB8" w14:textId="77777777" w:rsidR="00B70D03" w:rsidRPr="00AA4A57" w:rsidRDefault="00B70D03" w:rsidP="00B70D03">
      <w:pPr>
        <w:spacing w:after="120"/>
        <w:jc w:val="both"/>
        <w:rPr>
          <w:rFonts w:ascii="FlandersArtSans-Regular" w:hAnsi="FlandersArtSans-Regular"/>
          <w:b/>
        </w:rPr>
      </w:pPr>
    </w:p>
    <w:p w14:paraId="5919AD73" w14:textId="77777777" w:rsidR="00B70D03" w:rsidRPr="00AA4A57" w:rsidRDefault="00B70D03" w:rsidP="00B70D03">
      <w:pPr>
        <w:spacing w:after="120"/>
        <w:jc w:val="both"/>
        <w:rPr>
          <w:rFonts w:ascii="FlandersArtSans-Regular" w:hAnsi="FlandersArtSans-Regular"/>
          <w:b/>
        </w:rPr>
      </w:pPr>
      <w:r w:rsidRPr="00AA4A57">
        <w:rPr>
          <w:rFonts w:ascii="FlandersArtSans-Regular" w:hAnsi="FlandersArtSans-Regular"/>
          <w:b/>
        </w:rPr>
        <w:t>Artikel 2</w:t>
      </w:r>
      <w:r w:rsidR="00CC682C">
        <w:rPr>
          <w:rFonts w:ascii="FlandersArtSans-Regular" w:hAnsi="FlandersArtSans-Regular"/>
          <w:b/>
        </w:rPr>
        <w:t>2</w:t>
      </w:r>
      <w:r w:rsidRPr="00AA4A57">
        <w:rPr>
          <w:rFonts w:ascii="FlandersArtSans-Regular" w:hAnsi="FlandersArtSans-Regular"/>
          <w:b/>
        </w:rPr>
        <w:t>: Gebruik gegevens</w:t>
      </w:r>
    </w:p>
    <w:p w14:paraId="491FEEFE" w14:textId="0BED501B" w:rsidR="00B70D03" w:rsidRPr="00AA4A57" w:rsidRDefault="00B70D03" w:rsidP="00B70D03">
      <w:pPr>
        <w:pStyle w:val="Tekstzonderopmaak"/>
        <w:rPr>
          <w:rFonts w:ascii="FlandersArtSans-Regular" w:eastAsia="Times New Roman" w:hAnsi="FlandersArtSans-Regular" w:cs="Times New Roman"/>
          <w:sz w:val="24"/>
          <w:szCs w:val="24"/>
          <w:lang w:val="nl-NL" w:eastAsia="nl-NL"/>
        </w:rPr>
      </w:pPr>
      <w:r w:rsidRPr="00AA4A57">
        <w:rPr>
          <w:rFonts w:ascii="FlandersArtSans-Regular" w:eastAsia="Times New Roman" w:hAnsi="FlandersArtSans-Regular" w:cs="Times New Roman"/>
          <w:sz w:val="24"/>
          <w:szCs w:val="24"/>
          <w:lang w:val="nl-NL" w:eastAsia="nl-NL"/>
        </w:rPr>
        <w:t xml:space="preserve">Door het instemmen met deze overeenkomst geven de verschillende partijen toelating voor gebruik van de gegevens die worden verzameld in de uitvoering van het project en een daaropvolgende opvolgingsperiode. Dit gebruik is beperkt tot </w:t>
      </w:r>
      <w:r w:rsidR="002E0AB9">
        <w:rPr>
          <w:rFonts w:ascii="FlandersArtSans-Regular" w:eastAsia="Times New Roman" w:hAnsi="FlandersArtSans-Regular" w:cs="Times New Roman"/>
          <w:sz w:val="24"/>
          <w:szCs w:val="24"/>
          <w:lang w:val="nl-NL" w:eastAsia="nl-NL"/>
        </w:rPr>
        <w:t xml:space="preserve">de monitoring, de rapportage en </w:t>
      </w:r>
      <w:r w:rsidRPr="00AA4A57">
        <w:rPr>
          <w:rFonts w:ascii="FlandersArtSans-Regular" w:eastAsia="Times New Roman" w:hAnsi="FlandersArtSans-Regular" w:cs="Times New Roman"/>
          <w:sz w:val="24"/>
          <w:szCs w:val="24"/>
          <w:lang w:val="nl-NL" w:eastAsia="nl-NL"/>
        </w:rPr>
        <w:t xml:space="preserve">de evaluatie van het project en geeft uitvoering aan artikel </w:t>
      </w:r>
      <w:r w:rsidR="00411852">
        <w:rPr>
          <w:rFonts w:ascii="FlandersArtSans-Regular" w:eastAsia="Times New Roman" w:hAnsi="FlandersArtSans-Regular" w:cs="Times New Roman"/>
          <w:sz w:val="24"/>
          <w:szCs w:val="24"/>
          <w:lang w:val="nl-NL" w:eastAsia="nl-NL"/>
        </w:rPr>
        <w:t>4</w:t>
      </w:r>
      <w:r w:rsidRPr="00AA4A57">
        <w:rPr>
          <w:rFonts w:ascii="FlandersArtSans-Regular" w:eastAsia="Times New Roman" w:hAnsi="FlandersArtSans-Regular" w:cs="Times New Roman"/>
          <w:sz w:val="24"/>
          <w:szCs w:val="24"/>
          <w:lang w:val="nl-NL" w:eastAsia="nl-NL"/>
        </w:rPr>
        <w:t xml:space="preserve"> van de Europese Verordening </w:t>
      </w:r>
      <w:r w:rsidR="00D20845">
        <w:rPr>
          <w:rFonts w:ascii="FlandersArtSans-Regular" w:eastAsia="Times New Roman" w:hAnsi="FlandersArtSans-Regular" w:cs="Times New Roman"/>
          <w:sz w:val="24"/>
          <w:szCs w:val="24"/>
          <w:lang w:val="nl-NL" w:eastAsia="nl-NL"/>
        </w:rPr>
        <w:t>2021</w:t>
      </w:r>
      <w:r w:rsidRPr="00AA4A57">
        <w:rPr>
          <w:rFonts w:ascii="FlandersArtSans-Regular" w:eastAsia="Times New Roman" w:hAnsi="FlandersArtSans-Regular" w:cs="Times New Roman"/>
          <w:sz w:val="24"/>
          <w:szCs w:val="24"/>
          <w:lang w:val="nl-NL" w:eastAsia="nl-NL"/>
        </w:rPr>
        <w:t>/</w:t>
      </w:r>
      <w:r w:rsidR="00D20845">
        <w:rPr>
          <w:rFonts w:ascii="FlandersArtSans-Regular" w:eastAsia="Times New Roman" w:hAnsi="FlandersArtSans-Regular" w:cs="Times New Roman"/>
          <w:sz w:val="24"/>
          <w:szCs w:val="24"/>
          <w:lang w:val="nl-NL" w:eastAsia="nl-NL"/>
        </w:rPr>
        <w:t>1060</w:t>
      </w:r>
      <w:r w:rsidRPr="00AA4A57">
        <w:rPr>
          <w:rFonts w:ascii="FlandersArtSans-Regular" w:eastAsia="Times New Roman" w:hAnsi="FlandersArtSans-Regular" w:cs="Times New Roman"/>
          <w:sz w:val="24"/>
          <w:szCs w:val="24"/>
          <w:lang w:val="nl-NL" w:eastAsia="nl-NL"/>
        </w:rPr>
        <w:t xml:space="preserve"> </w:t>
      </w:r>
      <w:r w:rsidR="00124016" w:rsidRPr="00AA4A57">
        <w:rPr>
          <w:rFonts w:ascii="FlandersArtSans-Regular" w:eastAsia="Times New Roman" w:hAnsi="FlandersArtSans-Regular" w:cs="Times New Roman"/>
          <w:sz w:val="24"/>
          <w:szCs w:val="24"/>
          <w:lang w:val="nl-NL" w:eastAsia="nl-NL"/>
        </w:rPr>
        <w:t xml:space="preserve">van </w:t>
      </w:r>
      <w:r w:rsidR="00C8019B">
        <w:rPr>
          <w:rFonts w:ascii="FlandersArtSans-Regular" w:eastAsia="Times New Roman" w:hAnsi="FlandersArtSans-Regular" w:cs="Times New Roman"/>
          <w:sz w:val="24"/>
          <w:szCs w:val="24"/>
          <w:lang w:val="nl-NL" w:eastAsia="nl-NL"/>
        </w:rPr>
        <w:t>2</w:t>
      </w:r>
      <w:r w:rsidR="00D20845">
        <w:rPr>
          <w:rFonts w:ascii="FlandersArtSans-Regular" w:eastAsia="Times New Roman" w:hAnsi="FlandersArtSans-Regular" w:cs="Times New Roman"/>
          <w:sz w:val="24"/>
          <w:szCs w:val="24"/>
          <w:lang w:val="nl-NL" w:eastAsia="nl-NL"/>
        </w:rPr>
        <w:t>4 juni</w:t>
      </w:r>
      <w:r w:rsidR="00124016" w:rsidRPr="00AA4A57">
        <w:rPr>
          <w:rFonts w:ascii="FlandersArtSans-Regular" w:eastAsia="Times New Roman" w:hAnsi="FlandersArtSans-Regular" w:cs="Times New Roman"/>
          <w:sz w:val="24"/>
          <w:szCs w:val="24"/>
          <w:lang w:val="nl-NL" w:eastAsia="nl-NL"/>
        </w:rPr>
        <w:t xml:space="preserve"> 20</w:t>
      </w:r>
      <w:r w:rsidR="00D20845">
        <w:rPr>
          <w:rFonts w:ascii="FlandersArtSans-Regular" w:eastAsia="Times New Roman" w:hAnsi="FlandersArtSans-Regular" w:cs="Times New Roman"/>
          <w:sz w:val="24"/>
          <w:szCs w:val="24"/>
          <w:lang w:val="nl-NL" w:eastAsia="nl-NL"/>
        </w:rPr>
        <w:t>21</w:t>
      </w:r>
      <w:r w:rsidR="00124016" w:rsidRPr="00AA4A57">
        <w:rPr>
          <w:rFonts w:ascii="FlandersArtSans-Regular" w:eastAsia="Times New Roman" w:hAnsi="FlandersArtSans-Regular" w:cs="Times New Roman"/>
          <w:sz w:val="24"/>
          <w:szCs w:val="24"/>
          <w:lang w:val="nl-NL" w:eastAsia="nl-NL"/>
        </w:rPr>
        <w:t>. De leerling</w:t>
      </w:r>
      <w:r w:rsidR="00532B6E">
        <w:rPr>
          <w:rFonts w:ascii="FlandersArtSans-Regular" w:eastAsia="Times New Roman" w:hAnsi="FlandersArtSans-Regular" w:cs="Times New Roman"/>
          <w:sz w:val="24"/>
          <w:szCs w:val="24"/>
          <w:lang w:val="nl-NL" w:eastAsia="nl-NL"/>
        </w:rPr>
        <w:t>-stagiair</w:t>
      </w:r>
      <w:r w:rsidR="00124016" w:rsidRPr="00AA4A57">
        <w:rPr>
          <w:rFonts w:ascii="FlandersArtSans-Regular" w:eastAsia="Times New Roman" w:hAnsi="FlandersArtSans-Regular" w:cs="Times New Roman"/>
          <w:sz w:val="24"/>
          <w:szCs w:val="24"/>
          <w:lang w:val="nl-NL" w:eastAsia="nl-NL"/>
        </w:rPr>
        <w:t xml:space="preserve"> en de school</w:t>
      </w:r>
      <w:r w:rsidRPr="00AA4A57">
        <w:rPr>
          <w:rFonts w:ascii="FlandersArtSans-Regular" w:eastAsia="Times New Roman" w:hAnsi="FlandersArtSans-Regular" w:cs="Times New Roman"/>
          <w:sz w:val="24"/>
          <w:szCs w:val="24"/>
          <w:lang w:val="nl-NL" w:eastAsia="nl-NL"/>
        </w:rPr>
        <w:t xml:space="preserve"> kunnen hiervoor individueel gecontacteerd worden. </w:t>
      </w:r>
    </w:p>
    <w:p w14:paraId="6920546C" w14:textId="77777777" w:rsidR="00B70D03" w:rsidRPr="00AA4A57" w:rsidRDefault="00B70D03" w:rsidP="004B09B1">
      <w:pPr>
        <w:tabs>
          <w:tab w:val="left" w:pos="4044"/>
        </w:tabs>
        <w:spacing w:after="120"/>
        <w:jc w:val="both"/>
        <w:rPr>
          <w:rFonts w:ascii="FlandersArtSans-Regular" w:hAnsi="FlandersArtSans-Regular"/>
        </w:rPr>
      </w:pPr>
    </w:p>
    <w:p w14:paraId="18539E62" w14:textId="77777777" w:rsidR="000D3741" w:rsidRDefault="005B108E" w:rsidP="00E24B66">
      <w:pPr>
        <w:spacing w:after="120"/>
        <w:jc w:val="both"/>
        <w:rPr>
          <w:rFonts w:ascii="FlandersArtSans-Regular" w:hAnsi="FlandersArtSans-Regular"/>
        </w:rPr>
      </w:pPr>
      <w:r w:rsidRPr="00AA4A57">
        <w:rPr>
          <w:rFonts w:ascii="FlandersArtSans-Regular" w:hAnsi="FlandersArtSans-Regular"/>
        </w:rPr>
        <w:t xml:space="preserve">Elke </w:t>
      </w:r>
      <w:r w:rsidR="00EC5DCB" w:rsidRPr="00AA4A57">
        <w:rPr>
          <w:rFonts w:ascii="FlandersArtSans-Regular" w:hAnsi="FlandersArtSans-Regular"/>
        </w:rPr>
        <w:t xml:space="preserve">partij </w:t>
      </w:r>
      <w:r w:rsidRPr="00AA4A57">
        <w:rPr>
          <w:rFonts w:ascii="FlandersArtSans-Regular" w:hAnsi="FlandersArtSans-Regular"/>
        </w:rPr>
        <w:t xml:space="preserve">dient </w:t>
      </w:r>
      <w:r w:rsidR="00EC5DCB" w:rsidRPr="00AA4A57">
        <w:rPr>
          <w:rFonts w:ascii="FlandersArtSans-Regular" w:hAnsi="FlandersArtSans-Regular"/>
        </w:rPr>
        <w:t xml:space="preserve">voor het ondertekenen van de </w:t>
      </w:r>
      <w:r w:rsidR="00E90673" w:rsidRPr="00AA4A57">
        <w:rPr>
          <w:rFonts w:ascii="FlandersArtSans-Regular" w:hAnsi="FlandersArtSans-Regular"/>
        </w:rPr>
        <w:t>werkervaringsovereenkomst</w:t>
      </w:r>
      <w:r w:rsidR="00EC5DCB" w:rsidRPr="00AA4A57">
        <w:rPr>
          <w:rFonts w:ascii="FlandersArtSans-Regular" w:hAnsi="FlandersArtSans-Regular"/>
        </w:rPr>
        <w:t xml:space="preserve"> in het bezit te zijn van deze </w:t>
      </w:r>
      <w:r w:rsidR="00E90673" w:rsidRPr="00AA4A57">
        <w:rPr>
          <w:rFonts w:ascii="FlandersArtSans-Regular" w:hAnsi="FlandersArtSans-Regular"/>
        </w:rPr>
        <w:t>werkervaringsovereenkomst</w:t>
      </w:r>
      <w:r w:rsidR="00EC5DCB" w:rsidRPr="00AA4A57">
        <w:rPr>
          <w:rFonts w:ascii="FlandersArtSans-Regular" w:hAnsi="FlandersArtSans-Regular"/>
        </w:rPr>
        <w:t xml:space="preserve"> en al</w:t>
      </w:r>
      <w:r w:rsidR="00115852" w:rsidRPr="00AA4A57">
        <w:rPr>
          <w:rFonts w:ascii="FlandersArtSans-Regular" w:hAnsi="FlandersArtSans-Regular"/>
        </w:rPr>
        <w:t>le voor</w:t>
      </w:r>
      <w:r w:rsidR="00EC5DCB" w:rsidRPr="00AA4A57">
        <w:rPr>
          <w:rFonts w:ascii="FlandersArtSans-Regular" w:hAnsi="FlandersArtSans-Regular"/>
        </w:rPr>
        <w:t xml:space="preserve"> haar </w:t>
      </w:r>
      <w:r w:rsidR="00115852" w:rsidRPr="00AA4A57">
        <w:rPr>
          <w:rFonts w:ascii="FlandersArtSans-Regular" w:hAnsi="FlandersArtSans-Regular"/>
        </w:rPr>
        <w:t xml:space="preserve">relevante </w:t>
      </w:r>
      <w:r w:rsidR="00EC5DCB" w:rsidRPr="00AA4A57">
        <w:rPr>
          <w:rFonts w:ascii="FlandersArtSans-Regular" w:hAnsi="FlandersArtSans-Regular"/>
        </w:rPr>
        <w:t>bijlagen.</w:t>
      </w:r>
    </w:p>
    <w:p w14:paraId="5AEFE5B3" w14:textId="77777777" w:rsidR="00191F65" w:rsidRPr="00AA4A57" w:rsidRDefault="00191F65" w:rsidP="00E24B66">
      <w:pPr>
        <w:spacing w:after="120"/>
        <w:jc w:val="both"/>
        <w:rPr>
          <w:rFonts w:ascii="FlandersArtSans-Regular" w:hAnsi="FlandersArtSans-Regular"/>
          <w:b/>
        </w:rPr>
      </w:pPr>
    </w:p>
    <w:p w14:paraId="404BE489" w14:textId="77777777" w:rsidR="00EB52DD" w:rsidRDefault="00EC5DCB" w:rsidP="00E24B66">
      <w:pPr>
        <w:spacing w:after="120"/>
        <w:jc w:val="both"/>
        <w:rPr>
          <w:rFonts w:ascii="FlandersArtSans-Regular" w:hAnsi="FlandersArtSans-Regular"/>
          <w:b/>
        </w:rPr>
      </w:pPr>
      <w:r w:rsidRPr="00AA4A57">
        <w:rPr>
          <w:rFonts w:ascii="FlandersArtSans-Regular" w:hAnsi="FlandersArtSans-Regular"/>
          <w:b/>
        </w:rPr>
        <w:t xml:space="preserve">Aldus opgemaakt in </w:t>
      </w:r>
      <w:r w:rsidR="00EB52DD" w:rsidRPr="00AA4A57">
        <w:rPr>
          <w:rFonts w:ascii="FlandersArtSans-Regular" w:hAnsi="FlandersArtSans-Regular"/>
          <w:b/>
        </w:rPr>
        <w:t>drie</w:t>
      </w:r>
      <w:r w:rsidRPr="00AA4A57">
        <w:rPr>
          <w:rFonts w:ascii="FlandersArtSans-Regular" w:hAnsi="FlandersArtSans-Regular"/>
          <w:b/>
        </w:rPr>
        <w:t xml:space="preserve"> exemplaren, waarvan</w:t>
      </w:r>
      <w:r w:rsidR="00EB52DD" w:rsidRPr="00AA4A57">
        <w:rPr>
          <w:rFonts w:ascii="FlandersArtSans-Regular" w:hAnsi="FlandersArtSans-Regular"/>
          <w:b/>
        </w:rPr>
        <w:t xml:space="preserve"> minstens één voor elke partij.</w:t>
      </w:r>
    </w:p>
    <w:p w14:paraId="3A8B33D0" w14:textId="77777777" w:rsidR="00007558" w:rsidRPr="00AA4A57" w:rsidRDefault="00007558" w:rsidP="00E24B66">
      <w:pPr>
        <w:spacing w:after="120"/>
        <w:jc w:val="both"/>
        <w:rPr>
          <w:rFonts w:ascii="FlandersArtSans-Regular" w:hAnsi="FlandersArtSans-Regular"/>
          <w:b/>
        </w:rPr>
      </w:pPr>
    </w:p>
    <w:p w14:paraId="094F7674" w14:textId="77777777" w:rsidR="00EC5DCB" w:rsidRPr="00AA4A57" w:rsidRDefault="005C15BC" w:rsidP="00E24B66">
      <w:pPr>
        <w:spacing w:after="120"/>
        <w:jc w:val="both"/>
        <w:rPr>
          <w:rFonts w:ascii="FlandersArtSans-Regular" w:hAnsi="FlandersArtSans-Regular"/>
        </w:rPr>
      </w:pPr>
      <w:r w:rsidRPr="00AA4A57">
        <w:rPr>
          <w:rFonts w:ascii="FlandersArtSans-Regular" w:hAnsi="FlandersArtSans-Regular"/>
        </w:rPr>
        <w:t xml:space="preserve">De </w:t>
      </w:r>
      <w:r w:rsidRPr="00AA4A57">
        <w:rPr>
          <w:rFonts w:ascii="FlandersArtSans-Regular" w:hAnsi="FlandersArtSans-Regular"/>
          <w:b/>
        </w:rPr>
        <w:t>onderwijsinstelling</w:t>
      </w:r>
      <w:r w:rsidR="00EC5DCB" w:rsidRPr="00AA4A57">
        <w:rPr>
          <w:rFonts w:ascii="FlandersArtSans-Regular" w:hAnsi="FlandersArtSans-Regular"/>
        </w:rPr>
        <w:t xml:space="preserve"> gaa</w:t>
      </w:r>
      <w:r w:rsidR="00115852" w:rsidRPr="00AA4A57">
        <w:rPr>
          <w:rFonts w:ascii="FlandersArtSans-Regular" w:hAnsi="FlandersArtSans-Regular"/>
        </w:rPr>
        <w:t>t</w:t>
      </w:r>
      <w:r w:rsidR="00EC5DCB" w:rsidRPr="00AA4A57">
        <w:rPr>
          <w:rFonts w:ascii="FlandersArtSans-Regular" w:hAnsi="FlandersArtSans-Regular"/>
        </w:rPr>
        <w:t xml:space="preserve"> akkoord met bovenstaande informatie en afspraken en verbind</w:t>
      </w:r>
      <w:r w:rsidR="007344E3" w:rsidRPr="00AA4A57">
        <w:rPr>
          <w:rFonts w:ascii="FlandersArtSans-Regular" w:hAnsi="FlandersArtSans-Regular"/>
        </w:rPr>
        <w:t xml:space="preserve">t er zich toe deze na te leven </w:t>
      </w:r>
      <w:r w:rsidR="004401E4" w:rsidRPr="00AA4A57">
        <w:rPr>
          <w:rFonts w:ascii="FlandersArtSans-Regular" w:hAnsi="FlandersArtSans-Regular"/>
        </w:rPr>
        <w:t>en</w:t>
      </w:r>
      <w:r w:rsidR="00EC5DCB" w:rsidRPr="00AA4A57">
        <w:rPr>
          <w:rFonts w:ascii="FlandersArtSans-Regular" w:hAnsi="FlandersArtSans-Regular"/>
        </w:rPr>
        <w:t xml:space="preserve"> deze vooraf mee te delen aan de leerling</w:t>
      </w:r>
      <w:r w:rsidR="001909B8" w:rsidRPr="00AA4A57">
        <w:rPr>
          <w:rFonts w:ascii="FlandersArtSans-Regular" w:hAnsi="FlandersArtSans-Regular"/>
        </w:rPr>
        <w:t>-stagiair</w:t>
      </w:r>
      <w:r w:rsidR="00EC5DCB" w:rsidRPr="00AA4A57">
        <w:rPr>
          <w:rFonts w:ascii="FlandersArtSans-Regular" w:hAnsi="FlandersArtSans-Regular"/>
        </w:rPr>
        <w:t>.</w:t>
      </w:r>
    </w:p>
    <w:p w14:paraId="487FE2FB" w14:textId="77777777" w:rsidR="00EC5DCB" w:rsidRDefault="009F71E7" w:rsidP="00E24B66">
      <w:pPr>
        <w:spacing w:after="120"/>
        <w:jc w:val="both"/>
        <w:rPr>
          <w:rFonts w:ascii="FlandersArtSans-Regular" w:hAnsi="FlandersArtSans-Regular"/>
        </w:rPr>
      </w:pPr>
      <w:r>
        <w:rPr>
          <w:rFonts w:ascii="FlandersArtSans-Regular" w:hAnsi="FlandersArtSans-Regular"/>
        </w:rPr>
        <w:t>h</w:t>
      </w:r>
      <w:r w:rsidR="00EC5DCB" w:rsidRPr="00AA4A57">
        <w:rPr>
          <w:rFonts w:ascii="FlandersArtSans-Regular" w:hAnsi="FlandersArtSans-Regular"/>
        </w:rPr>
        <w:t xml:space="preserve">andtekening </w:t>
      </w:r>
      <w:r w:rsidR="005C15BC" w:rsidRPr="00AA4A57">
        <w:rPr>
          <w:rFonts w:ascii="FlandersArtSans-Regular" w:hAnsi="FlandersArtSans-Regular"/>
        </w:rPr>
        <w:t>onderwijsinstelling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924A6" w14:paraId="0E0CE0C0" w14:textId="77777777" w:rsidTr="00C3392C">
        <w:tc>
          <w:tcPr>
            <w:tcW w:w="9062" w:type="dxa"/>
          </w:tcPr>
          <w:p w14:paraId="6D33A2C7" w14:textId="77777777" w:rsidR="003924A6" w:rsidRDefault="003924A6" w:rsidP="00E24B66">
            <w:pPr>
              <w:spacing w:after="120"/>
              <w:jc w:val="both"/>
              <w:rPr>
                <w:rFonts w:ascii="FlandersArtSans-Regular" w:hAnsi="FlandersArtSans-Regular"/>
              </w:rPr>
            </w:pPr>
          </w:p>
          <w:p w14:paraId="70F8A633" w14:textId="77777777" w:rsidR="00617E40" w:rsidRDefault="00617E40" w:rsidP="00E24B66">
            <w:pPr>
              <w:spacing w:after="120"/>
              <w:jc w:val="both"/>
              <w:rPr>
                <w:rFonts w:ascii="FlandersArtSans-Regular" w:hAnsi="FlandersArtSans-Regular"/>
              </w:rPr>
            </w:pPr>
          </w:p>
        </w:tc>
      </w:tr>
    </w:tbl>
    <w:p w14:paraId="1F16E0B9" w14:textId="77777777" w:rsidR="00CB7026" w:rsidRDefault="00CB7026" w:rsidP="00E24B66">
      <w:pPr>
        <w:spacing w:after="120"/>
        <w:jc w:val="both"/>
        <w:rPr>
          <w:rFonts w:ascii="FlandersArtSans-Regular" w:hAnsi="FlandersArtSans-Regular"/>
        </w:rPr>
      </w:pPr>
    </w:p>
    <w:p w14:paraId="4BB7CACF" w14:textId="77777777" w:rsidR="00617E40" w:rsidRPr="00AA4A57" w:rsidRDefault="00617E40" w:rsidP="00E24B66">
      <w:pPr>
        <w:spacing w:after="120"/>
        <w:jc w:val="both"/>
        <w:rPr>
          <w:rFonts w:ascii="FlandersArtSans-Regular" w:hAnsi="FlandersArtSans-Regular"/>
        </w:rPr>
      </w:pPr>
    </w:p>
    <w:p w14:paraId="64EC4A7A" w14:textId="77777777" w:rsidR="00EC5DCB" w:rsidRDefault="00EC5DCB" w:rsidP="00E24B66">
      <w:pPr>
        <w:spacing w:after="120"/>
        <w:jc w:val="both"/>
        <w:rPr>
          <w:rFonts w:ascii="FlandersArtSans-Regular" w:hAnsi="FlandersArtSans-Regular"/>
        </w:rPr>
      </w:pPr>
      <w:r w:rsidRPr="00AA4A57">
        <w:rPr>
          <w:rFonts w:ascii="FlandersArtSans-Regular" w:hAnsi="FlandersArtSans-Regular"/>
        </w:rPr>
        <w:t xml:space="preserve">De </w:t>
      </w:r>
      <w:r w:rsidR="009D566E" w:rsidRPr="00AA4A57">
        <w:rPr>
          <w:rFonts w:ascii="FlandersArtSans-Regular" w:hAnsi="FlandersArtSans-Regular"/>
          <w:b/>
        </w:rPr>
        <w:t xml:space="preserve">stagegever </w:t>
      </w:r>
      <w:r w:rsidRPr="00AA4A57">
        <w:rPr>
          <w:rFonts w:ascii="FlandersArtSans-Regular" w:hAnsi="FlandersArtSans-Regular"/>
        </w:rPr>
        <w:t>gaa</w:t>
      </w:r>
      <w:r w:rsidR="00115852" w:rsidRPr="00AA4A57">
        <w:rPr>
          <w:rFonts w:ascii="FlandersArtSans-Regular" w:hAnsi="FlandersArtSans-Regular"/>
        </w:rPr>
        <w:t>t</w:t>
      </w:r>
      <w:r w:rsidRPr="00AA4A57">
        <w:rPr>
          <w:rFonts w:ascii="FlandersArtSans-Regular" w:hAnsi="FlandersArtSans-Regular"/>
        </w:rPr>
        <w:t xml:space="preserve"> akkoord met bovenstaande informatie en afspraken en verbind</w:t>
      </w:r>
      <w:r w:rsidR="00C76535" w:rsidRPr="00AA4A57">
        <w:rPr>
          <w:rFonts w:ascii="FlandersArtSans-Regular" w:hAnsi="FlandersArtSans-Regular"/>
        </w:rPr>
        <w:t>t</w:t>
      </w:r>
      <w:r w:rsidRPr="00AA4A57">
        <w:rPr>
          <w:rFonts w:ascii="FlandersArtSans-Regular" w:hAnsi="FlandersArtSans-Regular"/>
        </w:rPr>
        <w:t xml:space="preserve"> zich ertoe deze na te leven.</w:t>
      </w:r>
    </w:p>
    <w:p w14:paraId="57F21E02" w14:textId="77777777" w:rsidR="003924A6" w:rsidRPr="00AA4A57" w:rsidRDefault="009F71E7" w:rsidP="00E24B66">
      <w:pPr>
        <w:spacing w:after="120"/>
        <w:jc w:val="both"/>
        <w:rPr>
          <w:rFonts w:ascii="FlandersArtSans-Regular" w:hAnsi="FlandersArtSans-Regular"/>
        </w:rPr>
      </w:pPr>
      <w:r>
        <w:rPr>
          <w:rFonts w:ascii="FlandersArtSans-Regular" w:hAnsi="FlandersArtSans-Regular"/>
        </w:rPr>
        <w:t>h</w:t>
      </w:r>
      <w:r w:rsidR="00EC5DCB" w:rsidRPr="00AA4A57">
        <w:rPr>
          <w:rFonts w:ascii="FlandersArtSans-Regular" w:hAnsi="FlandersArtSans-Regular"/>
        </w:rPr>
        <w:t xml:space="preserve">andtekening </w:t>
      </w:r>
      <w:r w:rsidR="009D566E" w:rsidRPr="00AA4A57">
        <w:rPr>
          <w:rFonts w:ascii="FlandersArtSans-Regular" w:hAnsi="FlandersArtSans-Regular"/>
        </w:rPr>
        <w:t>stagegever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924A6" w14:paraId="6CCA6E81" w14:textId="77777777" w:rsidTr="00C3392C">
        <w:tc>
          <w:tcPr>
            <w:tcW w:w="9062" w:type="dxa"/>
          </w:tcPr>
          <w:p w14:paraId="7E761DF2" w14:textId="77777777" w:rsidR="003924A6" w:rsidRDefault="003924A6" w:rsidP="00E24B66">
            <w:pPr>
              <w:spacing w:after="120"/>
              <w:jc w:val="both"/>
              <w:rPr>
                <w:rFonts w:ascii="FlandersArtSans-Regular" w:hAnsi="FlandersArtSans-Regular"/>
              </w:rPr>
            </w:pPr>
          </w:p>
          <w:p w14:paraId="1467CA59" w14:textId="77777777" w:rsidR="00007558" w:rsidRDefault="00007558" w:rsidP="00E24B66">
            <w:pPr>
              <w:spacing w:after="120"/>
              <w:jc w:val="both"/>
              <w:rPr>
                <w:rFonts w:ascii="FlandersArtSans-Regular" w:hAnsi="FlandersArtSans-Regular"/>
              </w:rPr>
            </w:pPr>
          </w:p>
        </w:tc>
      </w:tr>
    </w:tbl>
    <w:p w14:paraId="2CFE3138" w14:textId="77777777" w:rsidR="003B3EBF" w:rsidRDefault="003B3EBF" w:rsidP="00E24B66">
      <w:pPr>
        <w:spacing w:after="120"/>
        <w:jc w:val="both"/>
        <w:rPr>
          <w:rFonts w:ascii="FlandersArtSans-Regular" w:hAnsi="FlandersArtSans-Regular"/>
        </w:rPr>
      </w:pPr>
    </w:p>
    <w:p w14:paraId="2EB2E99E" w14:textId="77777777" w:rsidR="00617E40" w:rsidRPr="00AA4A57" w:rsidRDefault="00617E40" w:rsidP="00E24B66">
      <w:pPr>
        <w:spacing w:after="120"/>
        <w:jc w:val="both"/>
        <w:rPr>
          <w:rFonts w:ascii="FlandersArtSans-Regular" w:hAnsi="FlandersArtSans-Regular"/>
        </w:rPr>
      </w:pPr>
    </w:p>
    <w:p w14:paraId="20B915B0" w14:textId="77777777" w:rsidR="00EC5DCB" w:rsidRDefault="00EC5DCB" w:rsidP="00E24B66">
      <w:pPr>
        <w:spacing w:after="120"/>
        <w:jc w:val="both"/>
        <w:rPr>
          <w:rFonts w:ascii="FlandersArtSans-Regular" w:hAnsi="FlandersArtSans-Regular"/>
        </w:rPr>
      </w:pPr>
      <w:r w:rsidRPr="00AA4A57">
        <w:rPr>
          <w:rFonts w:ascii="FlandersArtSans-Regular" w:hAnsi="FlandersArtSans-Regular"/>
        </w:rPr>
        <w:t xml:space="preserve">De </w:t>
      </w:r>
      <w:r w:rsidR="005C15BC" w:rsidRPr="00AA4A57">
        <w:rPr>
          <w:rFonts w:ascii="FlandersArtSans-Regular" w:hAnsi="FlandersArtSans-Regular"/>
          <w:b/>
        </w:rPr>
        <w:t>leerling</w:t>
      </w:r>
      <w:r w:rsidR="001909B8" w:rsidRPr="00AA4A57">
        <w:rPr>
          <w:rFonts w:ascii="FlandersArtSans-Regular" w:hAnsi="FlandersArtSans-Regular"/>
          <w:b/>
        </w:rPr>
        <w:t>-stagiair</w:t>
      </w:r>
      <w:r w:rsidRPr="00AA4A57">
        <w:rPr>
          <w:rFonts w:ascii="FlandersArtSans-Regular" w:hAnsi="FlandersArtSans-Regular"/>
        </w:rPr>
        <w:t xml:space="preserve"> gaa</w:t>
      </w:r>
      <w:r w:rsidR="00115852" w:rsidRPr="00AA4A57">
        <w:rPr>
          <w:rFonts w:ascii="FlandersArtSans-Regular" w:hAnsi="FlandersArtSans-Regular"/>
        </w:rPr>
        <w:t>t</w:t>
      </w:r>
      <w:r w:rsidRPr="00AA4A57">
        <w:rPr>
          <w:rFonts w:ascii="FlandersArtSans-Regular" w:hAnsi="FlandersArtSans-Regular"/>
        </w:rPr>
        <w:t xml:space="preserve"> akkoord met bovenstaande informatie en afspraken en verbind</w:t>
      </w:r>
      <w:r w:rsidR="00CB1AA5" w:rsidRPr="00AA4A57">
        <w:rPr>
          <w:rFonts w:ascii="FlandersArtSans-Regular" w:hAnsi="FlandersArtSans-Regular"/>
        </w:rPr>
        <w:t>t</w:t>
      </w:r>
      <w:r w:rsidRPr="00AA4A57">
        <w:rPr>
          <w:rFonts w:ascii="FlandersArtSans-Regular" w:hAnsi="FlandersArtSans-Regular"/>
        </w:rPr>
        <w:t xml:space="preserve"> zich ertoe deze na te leven.</w:t>
      </w:r>
    </w:p>
    <w:p w14:paraId="7781B8C2" w14:textId="77777777" w:rsidR="003924A6" w:rsidRPr="00AA4A57" w:rsidRDefault="009F71E7" w:rsidP="00E24B66">
      <w:pPr>
        <w:spacing w:after="120"/>
        <w:jc w:val="both"/>
        <w:rPr>
          <w:rFonts w:ascii="FlandersArtSans-Regular" w:hAnsi="FlandersArtSans-Regular"/>
        </w:rPr>
      </w:pPr>
      <w:r>
        <w:rPr>
          <w:rFonts w:ascii="FlandersArtSans-Regular" w:hAnsi="FlandersArtSans-Regular"/>
        </w:rPr>
        <w:t>h</w:t>
      </w:r>
      <w:r w:rsidR="00E90673" w:rsidRPr="00AA4A57">
        <w:rPr>
          <w:rFonts w:ascii="FlandersArtSans-Regular" w:hAnsi="FlandersArtSans-Regular"/>
        </w:rPr>
        <w:t>andtekening leerling-stagiair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924A6" w14:paraId="6B50BD6E" w14:textId="77777777" w:rsidTr="00C3392C">
        <w:tc>
          <w:tcPr>
            <w:tcW w:w="9062" w:type="dxa"/>
          </w:tcPr>
          <w:p w14:paraId="4699D0AE" w14:textId="77777777" w:rsidR="003924A6" w:rsidRDefault="003924A6" w:rsidP="00E24B66">
            <w:pPr>
              <w:spacing w:after="120"/>
              <w:jc w:val="both"/>
              <w:rPr>
                <w:rFonts w:ascii="FlandersArtSans-Regular" w:hAnsi="FlandersArtSans-Regular"/>
              </w:rPr>
            </w:pPr>
          </w:p>
          <w:p w14:paraId="15E773C3" w14:textId="77777777" w:rsidR="003924A6" w:rsidRDefault="003924A6" w:rsidP="00E24B66">
            <w:pPr>
              <w:spacing w:after="120"/>
              <w:jc w:val="both"/>
              <w:rPr>
                <w:rFonts w:ascii="FlandersArtSans-Regular" w:hAnsi="FlandersArtSans-Regular"/>
              </w:rPr>
            </w:pPr>
          </w:p>
        </w:tc>
      </w:tr>
    </w:tbl>
    <w:p w14:paraId="13800AA4" w14:textId="77777777" w:rsidR="00007558" w:rsidRPr="00040248" w:rsidRDefault="00007558" w:rsidP="00040248">
      <w:pPr>
        <w:rPr>
          <w:rFonts w:ascii="FlandersArtSans-Regular" w:hAnsi="FlandersArtSans-Regular"/>
        </w:rPr>
      </w:pPr>
    </w:p>
    <w:p w14:paraId="3224FBC9" w14:textId="77777777" w:rsidR="00CB7026" w:rsidRPr="00617E40" w:rsidRDefault="00040248" w:rsidP="00617E40">
      <w:pPr>
        <w:tabs>
          <w:tab w:val="left" w:pos="1770"/>
        </w:tabs>
        <w:spacing w:after="120"/>
        <w:jc w:val="both"/>
        <w:rPr>
          <w:rFonts w:ascii="FlandersArtSans-Regular" w:hAnsi="FlandersArtSans-Regular"/>
          <w:b/>
        </w:rPr>
      </w:pPr>
      <w:r w:rsidRPr="00040248">
        <w:rPr>
          <w:rFonts w:ascii="FlandersArtSans-Regular" w:hAnsi="FlandersArtSans-Regular"/>
          <w:b/>
        </w:rPr>
        <w:t>B</w:t>
      </w:r>
      <w:r w:rsidR="00D95E81" w:rsidRPr="00040248">
        <w:rPr>
          <w:rFonts w:ascii="FlandersArtSans-Regular" w:hAnsi="FlandersArtSans-Regular"/>
          <w:b/>
        </w:rPr>
        <w:t>ijlage</w:t>
      </w:r>
      <w:r w:rsidR="00D95E81" w:rsidRPr="00AA4A57">
        <w:rPr>
          <w:rFonts w:ascii="FlandersArtSans-Regular" w:hAnsi="FlandersArtSans-Regular"/>
          <w:b/>
        </w:rPr>
        <w:t xml:space="preserve"> </w:t>
      </w:r>
      <w:r w:rsidR="00E90673" w:rsidRPr="00AA4A57">
        <w:rPr>
          <w:rFonts w:ascii="FlandersArtSans-Regular" w:hAnsi="FlandersArtSans-Regular"/>
          <w:b/>
        </w:rPr>
        <w:t>1</w:t>
      </w:r>
      <w:r w:rsidR="00CB7026" w:rsidRPr="00AA4A57">
        <w:rPr>
          <w:rFonts w:ascii="FlandersArtSans-Regular" w:hAnsi="FlandersArtSans-Regular"/>
          <w:b/>
        </w:rPr>
        <w:t xml:space="preserve">: </w:t>
      </w:r>
      <w:r w:rsidR="009E6C6C" w:rsidRPr="00AA4A57">
        <w:rPr>
          <w:rFonts w:ascii="FlandersArtSans-Regular" w:hAnsi="FlandersArtSans-Regular"/>
          <w:b/>
        </w:rPr>
        <w:t>Werkpostfiche</w:t>
      </w:r>
    </w:p>
    <w:p w14:paraId="4FDC2F6D" w14:textId="77777777" w:rsidR="00617E40" w:rsidRPr="00617E40" w:rsidRDefault="00CB7026" w:rsidP="00E24B66">
      <w:pPr>
        <w:spacing w:after="120"/>
        <w:jc w:val="both"/>
        <w:rPr>
          <w:rFonts w:ascii="FlandersArtSans-Regular" w:hAnsi="FlandersArtSans-Regular"/>
        </w:rPr>
      </w:pPr>
      <w:r w:rsidRPr="00AA4A57">
        <w:rPr>
          <w:rFonts w:ascii="FlandersArtSans-Regular" w:hAnsi="FlandersArtSans-Regular"/>
        </w:rPr>
        <w:t xml:space="preserve">De werkpostfiche wordt opgesteld door de </w:t>
      </w:r>
      <w:r w:rsidR="005C23D6" w:rsidRPr="00AA4A57">
        <w:rPr>
          <w:rFonts w:ascii="FlandersArtSans-Regular" w:hAnsi="FlandersArtSans-Regular"/>
        </w:rPr>
        <w:t xml:space="preserve">stagegever </w:t>
      </w:r>
      <w:r w:rsidRPr="00AA4A57">
        <w:rPr>
          <w:rFonts w:ascii="FlandersArtSans-Regular" w:hAnsi="FlandersArtSans-Regular"/>
        </w:rPr>
        <w:t xml:space="preserve">en </w:t>
      </w:r>
      <w:r w:rsidR="00251BB0" w:rsidRPr="00AA4A57">
        <w:rPr>
          <w:rFonts w:ascii="FlandersArtSans-Regular" w:hAnsi="FlandersArtSans-Regular"/>
        </w:rPr>
        <w:t xml:space="preserve">vóór </w:t>
      </w:r>
      <w:r w:rsidRPr="00AA4A57">
        <w:rPr>
          <w:rFonts w:ascii="FlandersArtSans-Regular" w:hAnsi="FlandersArtSans-Regular"/>
        </w:rPr>
        <w:t>de start van de stage aan de onderwijsinstelling</w:t>
      </w:r>
      <w:r w:rsidR="000F1724" w:rsidRPr="00AA4A57">
        <w:rPr>
          <w:rFonts w:ascii="FlandersArtSans-Regular" w:hAnsi="FlandersArtSans-Regular"/>
        </w:rPr>
        <w:t xml:space="preserve"> en de stagiair</w:t>
      </w:r>
      <w:r w:rsidRPr="00AA4A57">
        <w:rPr>
          <w:rFonts w:ascii="FlandersArtSans-Regular" w:hAnsi="FlandersArtSans-Regular"/>
        </w:rPr>
        <w:t xml:space="preserve"> bezorgd.</w:t>
      </w:r>
    </w:p>
    <w:p w14:paraId="4D144788" w14:textId="77777777" w:rsidR="00617E40" w:rsidRPr="00617E40" w:rsidRDefault="00CB7026" w:rsidP="00E24B66">
      <w:pPr>
        <w:spacing w:after="120"/>
        <w:jc w:val="both"/>
        <w:rPr>
          <w:rFonts w:ascii="FlandersArtSans-Regular" w:hAnsi="FlandersArtSans-Regular"/>
          <w:b/>
        </w:rPr>
      </w:pPr>
      <w:r w:rsidRPr="00AA4A57">
        <w:rPr>
          <w:rFonts w:ascii="FlandersArtSans-Regular" w:hAnsi="FlandersArtSans-Regular"/>
          <w:b/>
        </w:rPr>
        <w:t xml:space="preserve">Bijlage </w:t>
      </w:r>
      <w:r w:rsidR="00E90673" w:rsidRPr="00AA4A57">
        <w:rPr>
          <w:rFonts w:ascii="FlandersArtSans-Regular" w:hAnsi="FlandersArtSans-Regular"/>
          <w:b/>
        </w:rPr>
        <w:t>2</w:t>
      </w:r>
      <w:r w:rsidRPr="00AA4A57">
        <w:rPr>
          <w:rFonts w:ascii="FlandersArtSans-Regular" w:hAnsi="FlandersArtSans-Regular"/>
          <w:b/>
        </w:rPr>
        <w:t xml:space="preserve">: </w:t>
      </w:r>
      <w:r w:rsidR="00CF2518">
        <w:rPr>
          <w:rFonts w:ascii="FlandersArtSans-Regular" w:hAnsi="FlandersArtSans-Regular"/>
          <w:b/>
        </w:rPr>
        <w:t>Resultaten van de r</w:t>
      </w:r>
      <w:r w:rsidRPr="00AA4A57">
        <w:rPr>
          <w:rFonts w:ascii="FlandersArtSans-Regular" w:hAnsi="FlandersArtSans-Regular"/>
          <w:b/>
        </w:rPr>
        <w:t>isicoanalyse</w:t>
      </w:r>
    </w:p>
    <w:p w14:paraId="1E090B91" w14:textId="77777777" w:rsidR="00D95E81" w:rsidRPr="00AA4A57" w:rsidRDefault="00CB7026" w:rsidP="00174CF4">
      <w:pPr>
        <w:spacing w:after="120"/>
        <w:rPr>
          <w:rFonts w:ascii="FlandersArtSans-Regular" w:hAnsi="FlandersArtSans-Regular"/>
          <w:smallCaps/>
        </w:rPr>
      </w:pPr>
      <w:r w:rsidRPr="00AA4A57">
        <w:rPr>
          <w:rFonts w:ascii="FlandersArtSans-Regular" w:hAnsi="FlandersArtSans-Regular"/>
          <w:b/>
        </w:rPr>
        <w:t>Bijlage</w:t>
      </w:r>
      <w:r w:rsidR="009F71E7">
        <w:rPr>
          <w:rFonts w:ascii="FlandersArtSans-Regular" w:hAnsi="FlandersArtSans-Regular"/>
          <w:b/>
        </w:rPr>
        <w:t xml:space="preserve"> </w:t>
      </w:r>
      <w:r w:rsidR="00E90673" w:rsidRPr="00AA4A57">
        <w:rPr>
          <w:rFonts w:ascii="FlandersArtSans-Regular" w:hAnsi="FlandersArtSans-Regular"/>
          <w:b/>
        </w:rPr>
        <w:t>3</w:t>
      </w:r>
      <w:r w:rsidRPr="00AA4A57">
        <w:rPr>
          <w:rFonts w:ascii="FlandersArtSans-Regular" w:hAnsi="FlandersArtSans-Regular"/>
          <w:b/>
        </w:rPr>
        <w:t>: Niet</w:t>
      </w:r>
      <w:r w:rsidR="00276571" w:rsidRPr="00AA4A57">
        <w:rPr>
          <w:rFonts w:ascii="FlandersArtSans-Regular" w:hAnsi="FlandersArtSans-Regular"/>
          <w:b/>
        </w:rPr>
        <w:t>-</w:t>
      </w:r>
      <w:r w:rsidRPr="00AA4A57">
        <w:rPr>
          <w:rFonts w:ascii="FlandersArtSans-Regular" w:hAnsi="FlandersArtSans-Regular"/>
          <w:b/>
        </w:rPr>
        <w:t xml:space="preserve">limitatieve lijst van agentia, </w:t>
      </w:r>
      <w:r w:rsidR="002D2D7C" w:rsidRPr="00AA4A57">
        <w:rPr>
          <w:rFonts w:ascii="FlandersArtSans-Regular" w:hAnsi="FlandersArtSans-Regular"/>
          <w:b/>
        </w:rPr>
        <w:t>procedés</w:t>
      </w:r>
      <w:r w:rsidRPr="00AA4A57">
        <w:rPr>
          <w:rFonts w:ascii="FlandersArtSans-Regular" w:hAnsi="FlandersArtSans-Regular"/>
          <w:b/>
        </w:rPr>
        <w:t xml:space="preserve"> en werkzaamheden en plaatsen bedoeld in </w:t>
      </w:r>
      <w:r w:rsidR="00991076" w:rsidRPr="00617E40">
        <w:rPr>
          <w:rFonts w:ascii="FlandersArtSans-Regular" w:hAnsi="FlandersArtSans-Regular"/>
          <w:b/>
        </w:rPr>
        <w:t xml:space="preserve">artikel X.3-3, §2 en artikel X.3-8. van de codex over het welzijn op het werk, </w:t>
      </w:r>
    </w:p>
    <w:p w14:paraId="5C0D8760" w14:textId="77777777" w:rsidR="00D05B2D" w:rsidRPr="008D421B" w:rsidRDefault="00D05B2D" w:rsidP="00E24B66">
      <w:pPr>
        <w:jc w:val="both"/>
        <w:rPr>
          <w:lang w:val="nl-BE"/>
        </w:rPr>
      </w:pPr>
    </w:p>
    <w:sectPr w:rsidR="00D05B2D" w:rsidRPr="008D421B" w:rsidSect="00B31780">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DF2F" w14:textId="77777777" w:rsidR="00B81E14" w:rsidRDefault="00B81E14">
      <w:r>
        <w:separator/>
      </w:r>
    </w:p>
  </w:endnote>
  <w:endnote w:type="continuationSeparator" w:id="0">
    <w:p w14:paraId="72869FFC" w14:textId="77777777" w:rsidR="00B81E14" w:rsidRDefault="00B8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ans-Regular">
    <w:altName w:val="Calibri"/>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3A13" w14:textId="77777777" w:rsidR="000B4C15" w:rsidRPr="008B109B" w:rsidRDefault="000B4C15" w:rsidP="000114B4">
    <w:pPr>
      <w:pStyle w:val="Voettekst"/>
      <w:framePr w:wrap="around" w:vAnchor="text" w:hAnchor="margin" w:xAlign="right" w:y="1"/>
      <w:rPr>
        <w:rStyle w:val="Paginanummer"/>
        <w:lang w:val="nl-BE"/>
      </w:rPr>
    </w:pPr>
  </w:p>
  <w:p w14:paraId="0CB6DB26" w14:textId="77777777" w:rsidR="000B4C15" w:rsidRDefault="000B4C15" w:rsidP="008B109B">
    <w:pPr>
      <w:pStyle w:val="Voettekst"/>
      <w:tabs>
        <w:tab w:val="clear" w:pos="4536"/>
        <w:tab w:val="clear" w:pos="9072"/>
        <w:tab w:val="left" w:pos="5160"/>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3587" w14:textId="77777777" w:rsidR="000B4C15" w:rsidRPr="008B109B" w:rsidRDefault="000B4C15" w:rsidP="000114B4">
    <w:pPr>
      <w:pStyle w:val="Voettekst"/>
      <w:framePr w:wrap="around" w:vAnchor="text" w:hAnchor="margin" w:xAlign="right" w:y="1"/>
      <w:rPr>
        <w:rStyle w:val="Paginanummer"/>
        <w:lang w:val="nl-BE"/>
      </w:rPr>
    </w:pPr>
  </w:p>
  <w:p w14:paraId="2651774D" w14:textId="77777777" w:rsidR="000B4C15" w:rsidRDefault="000B4C15" w:rsidP="008B109B">
    <w:pPr>
      <w:pStyle w:val="Voettekst"/>
      <w:tabs>
        <w:tab w:val="clear" w:pos="4536"/>
        <w:tab w:val="clear" w:pos="9072"/>
        <w:tab w:val="left" w:pos="5160"/>
      </w:tabs>
      <w:ind w:right="360"/>
    </w:pPr>
  </w:p>
  <w:p w14:paraId="1E5A972C" w14:textId="77777777" w:rsidR="000B4C15" w:rsidRDefault="000B4C15" w:rsidP="008B109B">
    <w:pPr>
      <w:pStyle w:val="Voettekst"/>
      <w:tabs>
        <w:tab w:val="clear" w:pos="4536"/>
        <w:tab w:val="clear" w:pos="9072"/>
        <w:tab w:val="left" w:pos="5160"/>
      </w:tabs>
      <w:ind w:right="360"/>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F5594" w14:textId="77777777" w:rsidR="00B81E14" w:rsidRDefault="00B81E14">
      <w:r>
        <w:separator/>
      </w:r>
    </w:p>
  </w:footnote>
  <w:footnote w:type="continuationSeparator" w:id="0">
    <w:p w14:paraId="6D317C54" w14:textId="77777777" w:rsidR="00B81E14" w:rsidRDefault="00B81E14">
      <w:r>
        <w:continuationSeparator/>
      </w:r>
    </w:p>
  </w:footnote>
  <w:footnote w:id="1">
    <w:p w14:paraId="324F3182" w14:textId="77777777" w:rsidR="000B4C15" w:rsidRPr="00324D1F" w:rsidRDefault="000B4C15" w:rsidP="00C63A6A">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Vul begin- en einddatum van de stage in.</w:t>
      </w:r>
    </w:p>
  </w:footnote>
  <w:footnote w:id="2">
    <w:p w14:paraId="232B219E" w14:textId="77777777" w:rsidR="000B4C15" w:rsidRPr="00324D1F" w:rsidRDefault="000B4C15" w:rsidP="00C63A6A">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 xml:space="preserve">Opgelet: indien de leerling-stagiair minderjarig is, gelden de volgende wettelijke beperkingen: </w:t>
      </w:r>
    </w:p>
    <w:p w14:paraId="48B578A0" w14:textId="77777777" w:rsidR="000B4C15" w:rsidRPr="00324D1F" w:rsidRDefault="000B4C15" w:rsidP="00C63A6A">
      <w:pPr>
        <w:pStyle w:val="Voetnoottekst"/>
        <w:numPr>
          <w:ilvl w:val="0"/>
          <w:numId w:val="3"/>
        </w:numPr>
        <w:rPr>
          <w:rFonts w:ascii="Garamond" w:hAnsi="Garamond"/>
          <w:lang w:val="nl-BE"/>
        </w:rPr>
      </w:pPr>
      <w:r w:rsidRPr="00324D1F">
        <w:rPr>
          <w:rFonts w:ascii="Garamond" w:hAnsi="Garamond"/>
          <w:lang w:val="nl-BE"/>
        </w:rPr>
        <w:t>Tijdens een werkdag mag in totaal maximum 8 uur effectief gewerkt worden, waarbij de leerling nooit langer aan een stuk mag werken dan 4 ½ uur;</w:t>
      </w:r>
    </w:p>
    <w:p w14:paraId="74E15DE0" w14:textId="77777777" w:rsidR="000B4C15" w:rsidRPr="00324D1F" w:rsidRDefault="000B4C15" w:rsidP="00C63A6A">
      <w:pPr>
        <w:pStyle w:val="Voetnoottekst"/>
        <w:numPr>
          <w:ilvl w:val="0"/>
          <w:numId w:val="3"/>
        </w:numPr>
        <w:rPr>
          <w:rFonts w:ascii="Garamond" w:hAnsi="Garamond"/>
          <w:lang w:val="nl-BE"/>
        </w:rPr>
      </w:pPr>
      <w:r w:rsidRPr="00324D1F">
        <w:rPr>
          <w:rFonts w:ascii="Garamond" w:hAnsi="Garamond"/>
          <w:lang w:val="nl-BE"/>
        </w:rPr>
        <w:t>De minderjarige stagiair moet minstens een half uur middagpauze krijgen;</w:t>
      </w:r>
    </w:p>
    <w:p w14:paraId="04DB4CB8" w14:textId="77777777" w:rsidR="000B4C15" w:rsidRPr="00F718D4" w:rsidRDefault="000B4C15" w:rsidP="00C63A6A">
      <w:pPr>
        <w:pStyle w:val="Voetnoottekst"/>
        <w:numPr>
          <w:ilvl w:val="0"/>
          <w:numId w:val="3"/>
        </w:numPr>
        <w:rPr>
          <w:rFonts w:ascii="Garamond" w:hAnsi="Garamond"/>
          <w:lang w:val="nl-BE"/>
        </w:rPr>
      </w:pPr>
      <w:r w:rsidRPr="00324D1F">
        <w:rPr>
          <w:rFonts w:ascii="Garamond" w:hAnsi="Garamond"/>
          <w:lang w:val="nl-BE"/>
        </w:rPr>
        <w:t>Duurt de werkdag langer dan 6 uur, moet de minderjarige stagiair twee extra pauzes krijgen, van telkens minstens 15 minuten.</w:t>
      </w:r>
    </w:p>
  </w:footnote>
  <w:footnote w:id="3">
    <w:p w14:paraId="6C1AE983" w14:textId="77777777" w:rsidR="000B4C15" w:rsidRPr="00324D1F" w:rsidRDefault="000B4C15">
      <w:pPr>
        <w:pStyle w:val="Voetnoottekst"/>
        <w:rPr>
          <w:rFonts w:ascii="Garamond" w:hAnsi="Garamond"/>
          <w:lang w:val="nl-BE"/>
        </w:rPr>
      </w:pPr>
      <w:r>
        <w:rPr>
          <w:rStyle w:val="Voetnootmarkering"/>
        </w:rPr>
        <w:footnoteRef/>
      </w:r>
      <w:r>
        <w:t xml:space="preserve"> </w:t>
      </w:r>
      <w:r w:rsidRPr="00324D1F">
        <w:rPr>
          <w:rFonts w:ascii="Garamond" w:hAnsi="Garamond"/>
        </w:rPr>
        <w:t>Som de belangrijkste werkzaamheden op die de stagiair zal uitvoeren.</w:t>
      </w:r>
    </w:p>
  </w:footnote>
  <w:footnote w:id="4">
    <w:p w14:paraId="5F7D290B" w14:textId="77777777" w:rsidR="000B4C15" w:rsidRPr="00324D1F" w:rsidRDefault="000B4C15">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In te vullen door de onderwijsinstelling, in overleg met de stagegever.</w:t>
      </w:r>
    </w:p>
  </w:footnote>
  <w:footnote w:id="5">
    <w:p w14:paraId="5F9C7EE9" w14:textId="77777777" w:rsidR="000B4C15" w:rsidRPr="00324D1F" w:rsidRDefault="000B4C15">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Facultatieve bepaling. Indien u dit wenst, mag u deze schrappen.</w:t>
      </w:r>
    </w:p>
  </w:footnote>
  <w:footnote w:id="6">
    <w:p w14:paraId="11BD8A69" w14:textId="77777777" w:rsidR="000B4C15" w:rsidRPr="00324D1F" w:rsidRDefault="000B4C15">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Facultatieve bepaling. U mag deze ofwel schrappen, ofwel concretiseren dat vanaf een x-aantal dagen spijbelen, de leerling zijn/haar stageplaats kan verliezen.</w:t>
      </w:r>
    </w:p>
  </w:footnote>
  <w:footnote w:id="7">
    <w:p w14:paraId="2F73A8D9" w14:textId="77777777" w:rsidR="000B4C15" w:rsidRPr="00324D1F" w:rsidRDefault="000B4C15">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Facultatieve bepaling. U kan desgevallend de vergoeding of andere tegemoetkoming voor vervoer (bv. vervoer georganiseerd door de stagegever) vermelden.</w:t>
      </w:r>
    </w:p>
  </w:footnote>
  <w:footnote w:id="8">
    <w:p w14:paraId="03216A59" w14:textId="77777777" w:rsidR="000B4C15" w:rsidRPr="00324D1F" w:rsidRDefault="000B4C15" w:rsidP="0080450D">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Vul de naam van de verzekeringsinstelling in.</w:t>
      </w:r>
    </w:p>
  </w:footnote>
  <w:footnote w:id="9">
    <w:p w14:paraId="33F97FD2" w14:textId="77777777" w:rsidR="000B4C15" w:rsidRPr="00324D1F" w:rsidRDefault="000B4C15" w:rsidP="006E15D0">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Vul polisnummer in.</w:t>
      </w:r>
    </w:p>
  </w:footnote>
  <w:footnote w:id="10">
    <w:p w14:paraId="05A96A92" w14:textId="77777777" w:rsidR="000B4C15" w:rsidRPr="00324D1F" w:rsidRDefault="000B4C15">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Vul de naam van de verzekeringsinstelling in.</w:t>
      </w:r>
    </w:p>
  </w:footnote>
  <w:footnote w:id="11">
    <w:p w14:paraId="4F6A0DE6" w14:textId="77777777" w:rsidR="000B4C15" w:rsidRPr="00324D1F" w:rsidRDefault="000B4C15" w:rsidP="00C3392C">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Vul polisnummer in.</w:t>
      </w:r>
    </w:p>
  </w:footnote>
  <w:footnote w:id="12">
    <w:p w14:paraId="32A40680" w14:textId="77777777" w:rsidR="000B4C15" w:rsidRPr="00324D1F" w:rsidRDefault="000B4C15">
      <w:pPr>
        <w:pStyle w:val="Voetnoottekst"/>
        <w:rPr>
          <w:rFonts w:ascii="Garamond" w:hAnsi="Garamond"/>
        </w:rPr>
      </w:pPr>
      <w:r w:rsidRPr="00324D1F">
        <w:rPr>
          <w:rStyle w:val="Voetnootmarkering"/>
          <w:rFonts w:ascii="Garamond" w:hAnsi="Garamond"/>
        </w:rPr>
        <w:footnoteRef/>
      </w:r>
      <w:r w:rsidRPr="00324D1F">
        <w:rPr>
          <w:rFonts w:ascii="Garamond" w:hAnsi="Garamond"/>
        </w:rPr>
        <w:t xml:space="preserve"> Indien het gezondheidstoezicht toevertrouwd wordt aan de externe dienst voor preventie op het werk van de onderwijsinstelling, komt het Fonds voor Beroepsziekten overeenkomstig artikel 2 van het KB van 1 juli 2006 tot uitvoering van artikel 6, 8°, van de wetten betreffende de schadeloosstelling voor </w:t>
      </w:r>
      <w:bookmarkStart w:id="1" w:name="hit1"/>
      <w:bookmarkEnd w:id="1"/>
      <w:r w:rsidRPr="00324D1F">
        <w:rPr>
          <w:rFonts w:ascii="Garamond" w:hAnsi="Garamond"/>
        </w:rPr>
        <w:t xml:space="preserve">beroepsziekten, integraal tussen in de kosten van dit onderzoek. </w:t>
      </w:r>
    </w:p>
  </w:footnote>
  <w:footnote w:id="13">
    <w:p w14:paraId="599A1D16" w14:textId="77777777" w:rsidR="000B4C15" w:rsidRPr="00324D1F" w:rsidRDefault="000B4C15">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Indien gewenst kan verduidelijkt worden hoe vaak en wanneer precies de stagebegeleider de stagegever zal bezoeken.</w:t>
      </w:r>
    </w:p>
  </w:footnote>
  <w:footnote w:id="14">
    <w:p w14:paraId="085AC4DD" w14:textId="77777777" w:rsidR="000B4C15" w:rsidRPr="00324D1F" w:rsidRDefault="000B4C15">
      <w:pPr>
        <w:pStyle w:val="Voetnoottekst"/>
        <w:rPr>
          <w:rFonts w:ascii="Garamond" w:hAnsi="Garamond"/>
          <w:lang w:val="nl-BE"/>
        </w:rPr>
      </w:pPr>
      <w:r>
        <w:rPr>
          <w:rStyle w:val="Voetnootmarkering"/>
        </w:rPr>
        <w:footnoteRef/>
      </w:r>
      <w:r>
        <w:t xml:space="preserve"> </w:t>
      </w:r>
      <w:r w:rsidRPr="00324D1F">
        <w:rPr>
          <w:rFonts w:ascii="Garamond" w:hAnsi="Garamond"/>
          <w:lang w:val="nl-BE"/>
        </w:rPr>
        <w:t>Vul aan.</w:t>
      </w:r>
    </w:p>
  </w:footnote>
  <w:footnote w:id="15">
    <w:p w14:paraId="1D3F0D08" w14:textId="77777777" w:rsidR="000B4C15" w:rsidRPr="00324D1F" w:rsidRDefault="000B4C15">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Vul aan.</w:t>
      </w:r>
    </w:p>
  </w:footnote>
  <w:footnote w:id="16">
    <w:p w14:paraId="16E3AEF8" w14:textId="77777777" w:rsidR="000B4C15" w:rsidRPr="00324D1F" w:rsidRDefault="000B4C15">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Dit artikel kan aangevuld worden naargelang de noden van de individuele overeenkomst.</w:t>
      </w:r>
    </w:p>
  </w:footnote>
  <w:footnote w:id="17">
    <w:p w14:paraId="37BC2960" w14:textId="77777777" w:rsidR="000B4C15" w:rsidRPr="00324D1F" w:rsidRDefault="000B4C15">
      <w:pPr>
        <w:pStyle w:val="Voetnoottekst"/>
        <w:rPr>
          <w:rFonts w:ascii="Garamond" w:hAnsi="Garamond"/>
          <w:lang w:val="nl-BE"/>
        </w:rPr>
      </w:pPr>
      <w:r w:rsidRPr="00324D1F">
        <w:rPr>
          <w:rStyle w:val="Voetnootmarkering"/>
          <w:rFonts w:ascii="Garamond" w:hAnsi="Garamond"/>
        </w:rPr>
        <w:footnoteRef/>
      </w:r>
      <w:r w:rsidRPr="00324D1F">
        <w:rPr>
          <w:rFonts w:ascii="Garamond" w:hAnsi="Garamond"/>
        </w:rPr>
        <w:t xml:space="preserve"> </w:t>
      </w:r>
      <w:r w:rsidRPr="00324D1F">
        <w:rPr>
          <w:rFonts w:ascii="Garamond" w:hAnsi="Garamond"/>
          <w:lang w:val="nl-BE"/>
        </w:rPr>
        <w:t>Dit artikel kan aangevuld worden naargelang de noden van de individuele overeenkomst.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CFC" w14:textId="77777777" w:rsidR="003627DF" w:rsidRDefault="003627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3577" w14:textId="254CAFC3" w:rsidR="000B4C15" w:rsidRDefault="00CC1BF2">
    <w:pPr>
      <w:pStyle w:val="Koptekst"/>
    </w:pPr>
    <w:r>
      <w:rPr>
        <w:noProof/>
      </w:rPr>
      <w:drawing>
        <wp:anchor distT="0" distB="0" distL="114300" distR="114300" simplePos="0" relativeHeight="251661312" behindDoc="1" locked="0" layoutInCell="1" allowOverlap="1" wp14:anchorId="7C33E35E" wp14:editId="56DDB4A8">
          <wp:simplePos x="0" y="0"/>
          <wp:positionH relativeFrom="margin">
            <wp:align>right</wp:align>
          </wp:positionH>
          <wp:positionV relativeFrom="paragraph">
            <wp:posOffset>6985</wp:posOffset>
          </wp:positionV>
          <wp:extent cx="3190875" cy="447675"/>
          <wp:effectExtent l="0" t="0" r="9525" b="9525"/>
          <wp:wrapTight wrapText="bothSides">
            <wp:wrapPolygon edited="0">
              <wp:start x="129" y="0"/>
              <wp:lineTo x="0" y="919"/>
              <wp:lineTo x="0" y="14706"/>
              <wp:lineTo x="774" y="21140"/>
              <wp:lineTo x="903" y="21140"/>
              <wp:lineTo x="8511" y="21140"/>
              <wp:lineTo x="18956" y="18383"/>
              <wp:lineTo x="18827" y="14706"/>
              <wp:lineTo x="21536" y="9191"/>
              <wp:lineTo x="21536" y="1838"/>
              <wp:lineTo x="8511" y="0"/>
              <wp:lineTo x="129"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447675"/>
                  </a:xfrm>
                  <a:prstGeom prst="rect">
                    <a:avLst/>
                  </a:prstGeom>
                  <a:noFill/>
                  <a:ln>
                    <a:noFill/>
                  </a:ln>
                </pic:spPr>
              </pic:pic>
            </a:graphicData>
          </a:graphic>
          <wp14:sizeRelV relativeFrom="margin">
            <wp14:pctHeight>0</wp14:pctHeight>
          </wp14:sizeRelV>
        </wp:anchor>
      </w:drawing>
    </w:r>
  </w:p>
  <w:p w14:paraId="1A8F0799" w14:textId="412383EE" w:rsidR="000B4C15" w:rsidRDefault="000B4C15" w:rsidP="00E67253">
    <w:pPr>
      <w:pStyle w:val="Koptekst"/>
      <w:tabs>
        <w:tab w:val="clear" w:pos="4536"/>
        <w:tab w:val="clear" w:pos="9072"/>
        <w:tab w:val="left" w:pos="3384"/>
      </w:tabs>
    </w:pPr>
    <w:r w:rsidRPr="00F01D5C">
      <w:rPr>
        <w:noProof/>
      </w:rPr>
      <w:drawing>
        <wp:anchor distT="0" distB="0" distL="114300" distR="114300" simplePos="0" relativeHeight="251659264" behindDoc="1" locked="0" layoutInCell="1" allowOverlap="1" wp14:anchorId="1E227E64" wp14:editId="2C5775CE">
          <wp:simplePos x="0" y="0"/>
          <wp:positionH relativeFrom="margin">
            <wp:posOffset>0</wp:posOffset>
          </wp:positionH>
          <wp:positionV relativeFrom="page">
            <wp:posOffset>448945</wp:posOffset>
          </wp:positionV>
          <wp:extent cx="1792800" cy="540000"/>
          <wp:effectExtent l="0" t="0" r="0" b="0"/>
          <wp:wrapNone/>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2">
                    <a:extLst>
                      <a:ext uri="{28A0092B-C50C-407E-A947-70E740481C1C}">
                        <a14:useLocalDpi xmlns:a14="http://schemas.microsoft.com/office/drawing/2010/main" val="0"/>
                      </a:ext>
                    </a:extLst>
                  </a:blip>
                  <a:stretch>
                    <a:fillRect/>
                  </a:stretch>
                </pic:blipFill>
                <pic:spPr>
                  <a:xfrm>
                    <a:off x="0" y="0"/>
                    <a:ext cx="1792800" cy="540000"/>
                  </a:xfrm>
                  <a:prstGeom prst="rect">
                    <a:avLst/>
                  </a:prstGeom>
                </pic:spPr>
              </pic:pic>
            </a:graphicData>
          </a:graphic>
          <wp14:sizeRelH relativeFrom="margin">
            <wp14:pctWidth>0</wp14:pctWidth>
          </wp14:sizeRelH>
          <wp14:sizeRelV relativeFrom="margin">
            <wp14:pctHeight>0</wp14:pctHeight>
          </wp14:sizeRelV>
        </wp:anchor>
      </w:drawing>
    </w:r>
    <w:r w:rsidR="00E67253">
      <w:tab/>
    </w:r>
  </w:p>
  <w:p w14:paraId="7C234BAD" w14:textId="2CF3F00B" w:rsidR="00E67253" w:rsidRDefault="00E67253" w:rsidP="00E67253">
    <w:pPr>
      <w:pStyle w:val="Koptekst"/>
      <w:tabs>
        <w:tab w:val="clear" w:pos="4536"/>
        <w:tab w:val="clear" w:pos="9072"/>
        <w:tab w:val="left" w:pos="3384"/>
      </w:tabs>
    </w:pPr>
  </w:p>
  <w:p w14:paraId="711B168B" w14:textId="77777777" w:rsidR="00E67253" w:rsidRDefault="00E67253" w:rsidP="00E67253">
    <w:pPr>
      <w:pStyle w:val="Koptekst"/>
      <w:tabs>
        <w:tab w:val="clear" w:pos="4536"/>
        <w:tab w:val="clear" w:pos="9072"/>
        <w:tab w:val="left" w:pos="3384"/>
      </w:tabs>
    </w:pPr>
  </w:p>
  <w:p w14:paraId="373CC583" w14:textId="77777777" w:rsidR="00E67253" w:rsidRDefault="00E67253" w:rsidP="00E67253">
    <w:pPr>
      <w:pStyle w:val="Koptekst"/>
      <w:tabs>
        <w:tab w:val="clear" w:pos="4536"/>
        <w:tab w:val="clear" w:pos="9072"/>
        <w:tab w:val="left" w:pos="338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9D57" w14:textId="77777777" w:rsidR="003627DF" w:rsidRDefault="003627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7CB"/>
    <w:multiLevelType w:val="hybridMultilevel"/>
    <w:tmpl w:val="ED5210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B739A3"/>
    <w:multiLevelType w:val="hybridMultilevel"/>
    <w:tmpl w:val="D0C25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81A552D"/>
    <w:multiLevelType w:val="multilevel"/>
    <w:tmpl w:val="BD586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D1105A"/>
    <w:multiLevelType w:val="hybridMultilevel"/>
    <w:tmpl w:val="216C702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4E956847"/>
    <w:multiLevelType w:val="hybridMultilevel"/>
    <w:tmpl w:val="76ECDF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D8E652B"/>
    <w:multiLevelType w:val="hybridMultilevel"/>
    <w:tmpl w:val="DE3427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DB6589B"/>
    <w:multiLevelType w:val="hybridMultilevel"/>
    <w:tmpl w:val="1640D916"/>
    <w:lvl w:ilvl="0" w:tplc="7B468A2A">
      <w:numFmt w:val="bullet"/>
      <w:lvlText w:val="-"/>
      <w:lvlJc w:val="left"/>
      <w:pPr>
        <w:ind w:left="420" w:hanging="360"/>
      </w:pPr>
      <w:rPr>
        <w:rFonts w:ascii="Times New Roman" w:eastAsia="Calibri" w:hAnsi="Times New Roman" w:cs="Times New Roman" w:hint="default"/>
      </w:rPr>
    </w:lvl>
    <w:lvl w:ilvl="1" w:tplc="08130003">
      <w:start w:val="1"/>
      <w:numFmt w:val="bullet"/>
      <w:lvlText w:val="o"/>
      <w:lvlJc w:val="left"/>
      <w:pPr>
        <w:ind w:left="1140" w:hanging="360"/>
      </w:pPr>
      <w:rPr>
        <w:rFonts w:ascii="Courier New" w:hAnsi="Courier New" w:cs="Courier New" w:hint="default"/>
      </w:rPr>
    </w:lvl>
    <w:lvl w:ilvl="2" w:tplc="08130005">
      <w:start w:val="1"/>
      <w:numFmt w:val="bullet"/>
      <w:lvlText w:val=""/>
      <w:lvlJc w:val="left"/>
      <w:pPr>
        <w:ind w:left="1860" w:hanging="360"/>
      </w:pPr>
      <w:rPr>
        <w:rFonts w:ascii="Wingdings" w:hAnsi="Wingdings" w:hint="default"/>
      </w:rPr>
    </w:lvl>
    <w:lvl w:ilvl="3" w:tplc="0813000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7" w15:restartNumberingAfterBreak="0">
    <w:nsid w:val="61276BEF"/>
    <w:multiLevelType w:val="hybridMultilevel"/>
    <w:tmpl w:val="52D415F8"/>
    <w:lvl w:ilvl="0" w:tplc="04130005">
      <w:start w:val="1"/>
      <w:numFmt w:val="bullet"/>
      <w:lvlText w:val=""/>
      <w:lvlJc w:val="left"/>
      <w:pPr>
        <w:tabs>
          <w:tab w:val="num" w:pos="1260"/>
        </w:tabs>
        <w:ind w:left="1260" w:hanging="360"/>
      </w:pPr>
      <w:rPr>
        <w:rFonts w:ascii="Wingdings" w:hAnsi="Wingdings" w:hint="default"/>
      </w:rPr>
    </w:lvl>
    <w:lvl w:ilvl="1" w:tplc="04130003">
      <w:start w:val="1"/>
      <w:numFmt w:val="bullet"/>
      <w:lvlText w:val="o"/>
      <w:lvlJc w:val="left"/>
      <w:pPr>
        <w:tabs>
          <w:tab w:val="num" w:pos="1620"/>
        </w:tabs>
        <w:ind w:left="1620" w:hanging="360"/>
      </w:pPr>
      <w:rPr>
        <w:rFonts w:ascii="Courier New" w:hAnsi="Courier New" w:cs="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cs="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cs="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3E757DD"/>
    <w:multiLevelType w:val="hybridMultilevel"/>
    <w:tmpl w:val="24AE9F22"/>
    <w:lvl w:ilvl="0" w:tplc="E6E0ACD0">
      <w:numFmt w:val="bullet"/>
      <w:lvlText w:val="-"/>
      <w:lvlJc w:val="left"/>
      <w:pPr>
        <w:ind w:left="720" w:hanging="360"/>
      </w:pPr>
      <w:rPr>
        <w:rFonts w:ascii="Times New Roman" w:eastAsia="Times New Roman" w:hAnsi="Times New Roman" w:cs="Times New Roman" w:hint="default"/>
      </w:rPr>
    </w:lvl>
    <w:lvl w:ilvl="1" w:tplc="E6E0ACD0">
      <w:numFmt w:val="bullet"/>
      <w:lvlText w:val="-"/>
      <w:lvlJc w:val="left"/>
      <w:pPr>
        <w:ind w:left="1440" w:hanging="360"/>
      </w:pPr>
      <w:rPr>
        <w:rFonts w:ascii="Times New Roman" w:eastAsia="Times New Roman" w:hAnsi="Times New Roman" w:cs="Times New Roman" w:hint="default"/>
      </w:rPr>
    </w:lvl>
    <w:lvl w:ilvl="2" w:tplc="E6E0ACD0">
      <w:numFmt w:val="bullet"/>
      <w:lvlText w:val="-"/>
      <w:lvlJc w:val="left"/>
      <w:pPr>
        <w:ind w:left="3479" w:hanging="36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6606FB"/>
    <w:multiLevelType w:val="hybridMultilevel"/>
    <w:tmpl w:val="8C6C6E6E"/>
    <w:lvl w:ilvl="0" w:tplc="D4C4F95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39706172">
    <w:abstractNumId w:val="7"/>
  </w:num>
  <w:num w:numId="2" w16cid:durableId="9721073">
    <w:abstractNumId w:val="6"/>
  </w:num>
  <w:num w:numId="3" w16cid:durableId="1790776834">
    <w:abstractNumId w:val="9"/>
  </w:num>
  <w:num w:numId="4" w16cid:durableId="107042253">
    <w:abstractNumId w:val="8"/>
  </w:num>
  <w:num w:numId="5" w16cid:durableId="1839230952">
    <w:abstractNumId w:val="4"/>
  </w:num>
  <w:num w:numId="6" w16cid:durableId="1345478983">
    <w:abstractNumId w:val="2"/>
  </w:num>
  <w:num w:numId="7" w16cid:durableId="1929656613">
    <w:abstractNumId w:val="3"/>
  </w:num>
  <w:num w:numId="8" w16cid:durableId="52312370">
    <w:abstractNumId w:val="0"/>
  </w:num>
  <w:num w:numId="9" w16cid:durableId="2009601348">
    <w:abstractNumId w:val="1"/>
  </w:num>
  <w:num w:numId="10" w16cid:durableId="152254946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0B"/>
    <w:rsid w:val="00003B72"/>
    <w:rsid w:val="00005258"/>
    <w:rsid w:val="00005519"/>
    <w:rsid w:val="00007558"/>
    <w:rsid w:val="00007933"/>
    <w:rsid w:val="000103D8"/>
    <w:rsid w:val="000114B4"/>
    <w:rsid w:val="00015A90"/>
    <w:rsid w:val="000169AE"/>
    <w:rsid w:val="00017F42"/>
    <w:rsid w:val="00020A7B"/>
    <w:rsid w:val="00021FF0"/>
    <w:rsid w:val="00022239"/>
    <w:rsid w:val="00022271"/>
    <w:rsid w:val="00022804"/>
    <w:rsid w:val="000246A3"/>
    <w:rsid w:val="00031969"/>
    <w:rsid w:val="00033D6E"/>
    <w:rsid w:val="00040248"/>
    <w:rsid w:val="00040D75"/>
    <w:rsid w:val="0004113E"/>
    <w:rsid w:val="00041CFD"/>
    <w:rsid w:val="000455BA"/>
    <w:rsid w:val="00045D4C"/>
    <w:rsid w:val="000461DE"/>
    <w:rsid w:val="000511C9"/>
    <w:rsid w:val="00051ECD"/>
    <w:rsid w:val="00051F1C"/>
    <w:rsid w:val="000533EE"/>
    <w:rsid w:val="00055B88"/>
    <w:rsid w:val="0006063A"/>
    <w:rsid w:val="000612E8"/>
    <w:rsid w:val="000617BC"/>
    <w:rsid w:val="00061847"/>
    <w:rsid w:val="00065857"/>
    <w:rsid w:val="00067A5F"/>
    <w:rsid w:val="00073D6C"/>
    <w:rsid w:val="00074139"/>
    <w:rsid w:val="000748D0"/>
    <w:rsid w:val="00075BF8"/>
    <w:rsid w:val="0007610E"/>
    <w:rsid w:val="00077A78"/>
    <w:rsid w:val="00082CF2"/>
    <w:rsid w:val="00084357"/>
    <w:rsid w:val="000A11B4"/>
    <w:rsid w:val="000A1D83"/>
    <w:rsid w:val="000A4695"/>
    <w:rsid w:val="000A64FA"/>
    <w:rsid w:val="000A7E4E"/>
    <w:rsid w:val="000B0D41"/>
    <w:rsid w:val="000B1628"/>
    <w:rsid w:val="000B180E"/>
    <w:rsid w:val="000B2DE1"/>
    <w:rsid w:val="000B4C15"/>
    <w:rsid w:val="000B51D2"/>
    <w:rsid w:val="000B5733"/>
    <w:rsid w:val="000C20E5"/>
    <w:rsid w:val="000C2C46"/>
    <w:rsid w:val="000C39D1"/>
    <w:rsid w:val="000C7699"/>
    <w:rsid w:val="000D0578"/>
    <w:rsid w:val="000D1290"/>
    <w:rsid w:val="000D370E"/>
    <w:rsid w:val="000D3741"/>
    <w:rsid w:val="000D75D2"/>
    <w:rsid w:val="000D7BF1"/>
    <w:rsid w:val="000E0578"/>
    <w:rsid w:val="000E0E99"/>
    <w:rsid w:val="000E2A56"/>
    <w:rsid w:val="000E3D5F"/>
    <w:rsid w:val="000E4FA9"/>
    <w:rsid w:val="000E75E2"/>
    <w:rsid w:val="000F1724"/>
    <w:rsid w:val="000F27D2"/>
    <w:rsid w:val="000F2DB9"/>
    <w:rsid w:val="000F42C7"/>
    <w:rsid w:val="000F47DB"/>
    <w:rsid w:val="000F4C90"/>
    <w:rsid w:val="00100979"/>
    <w:rsid w:val="00101AFD"/>
    <w:rsid w:val="0010492D"/>
    <w:rsid w:val="00104B69"/>
    <w:rsid w:val="00105038"/>
    <w:rsid w:val="001062BB"/>
    <w:rsid w:val="001071C7"/>
    <w:rsid w:val="00115852"/>
    <w:rsid w:val="00117E5E"/>
    <w:rsid w:val="00120D47"/>
    <w:rsid w:val="00124016"/>
    <w:rsid w:val="001246D5"/>
    <w:rsid w:val="0012502A"/>
    <w:rsid w:val="00125E9C"/>
    <w:rsid w:val="00131947"/>
    <w:rsid w:val="001324C6"/>
    <w:rsid w:val="00133357"/>
    <w:rsid w:val="00134177"/>
    <w:rsid w:val="00141472"/>
    <w:rsid w:val="00152F61"/>
    <w:rsid w:val="001543A5"/>
    <w:rsid w:val="00155DE8"/>
    <w:rsid w:val="00156369"/>
    <w:rsid w:val="0016485C"/>
    <w:rsid w:val="0016545B"/>
    <w:rsid w:val="00165E49"/>
    <w:rsid w:val="00165EE6"/>
    <w:rsid w:val="00171C94"/>
    <w:rsid w:val="00172823"/>
    <w:rsid w:val="00173E2B"/>
    <w:rsid w:val="00174CF4"/>
    <w:rsid w:val="00175CB5"/>
    <w:rsid w:val="00177659"/>
    <w:rsid w:val="00180838"/>
    <w:rsid w:val="00181A7D"/>
    <w:rsid w:val="0018263B"/>
    <w:rsid w:val="00182E1E"/>
    <w:rsid w:val="001909B8"/>
    <w:rsid w:val="00191E10"/>
    <w:rsid w:val="00191F65"/>
    <w:rsid w:val="00193E73"/>
    <w:rsid w:val="00194051"/>
    <w:rsid w:val="00197BFB"/>
    <w:rsid w:val="001A0816"/>
    <w:rsid w:val="001A1374"/>
    <w:rsid w:val="001A2145"/>
    <w:rsid w:val="001A38CA"/>
    <w:rsid w:val="001A39C1"/>
    <w:rsid w:val="001A49AD"/>
    <w:rsid w:val="001A4F44"/>
    <w:rsid w:val="001A510F"/>
    <w:rsid w:val="001C0A43"/>
    <w:rsid w:val="001C2E2C"/>
    <w:rsid w:val="001C6B29"/>
    <w:rsid w:val="001D0B28"/>
    <w:rsid w:val="001D28AD"/>
    <w:rsid w:val="001D3A87"/>
    <w:rsid w:val="001D401A"/>
    <w:rsid w:val="001D558F"/>
    <w:rsid w:val="001D7090"/>
    <w:rsid w:val="001D74AA"/>
    <w:rsid w:val="001E413E"/>
    <w:rsid w:val="001E6222"/>
    <w:rsid w:val="001F070F"/>
    <w:rsid w:val="001F2AD6"/>
    <w:rsid w:val="001F6B83"/>
    <w:rsid w:val="00201157"/>
    <w:rsid w:val="002021DD"/>
    <w:rsid w:val="0020250E"/>
    <w:rsid w:val="00202BBD"/>
    <w:rsid w:val="00206145"/>
    <w:rsid w:val="00207C67"/>
    <w:rsid w:val="00210192"/>
    <w:rsid w:val="00213C85"/>
    <w:rsid w:val="00216A40"/>
    <w:rsid w:val="00217383"/>
    <w:rsid w:val="002248D4"/>
    <w:rsid w:val="00225C4B"/>
    <w:rsid w:val="002358C5"/>
    <w:rsid w:val="0024212C"/>
    <w:rsid w:val="00242218"/>
    <w:rsid w:val="00242305"/>
    <w:rsid w:val="002457FF"/>
    <w:rsid w:val="0024580D"/>
    <w:rsid w:val="00251BB0"/>
    <w:rsid w:val="002550DE"/>
    <w:rsid w:val="002620E3"/>
    <w:rsid w:val="00263F1A"/>
    <w:rsid w:val="00263F53"/>
    <w:rsid w:val="0026665B"/>
    <w:rsid w:val="002667FE"/>
    <w:rsid w:val="002678D8"/>
    <w:rsid w:val="00267E92"/>
    <w:rsid w:val="00273D35"/>
    <w:rsid w:val="00276571"/>
    <w:rsid w:val="00281CCD"/>
    <w:rsid w:val="00285B32"/>
    <w:rsid w:val="002861C7"/>
    <w:rsid w:val="0028690E"/>
    <w:rsid w:val="00291B7C"/>
    <w:rsid w:val="00293472"/>
    <w:rsid w:val="00295027"/>
    <w:rsid w:val="002A21DF"/>
    <w:rsid w:val="002A26D9"/>
    <w:rsid w:val="002A2C28"/>
    <w:rsid w:val="002A3266"/>
    <w:rsid w:val="002B7659"/>
    <w:rsid w:val="002C26CA"/>
    <w:rsid w:val="002C3BC1"/>
    <w:rsid w:val="002C5610"/>
    <w:rsid w:val="002C6AC4"/>
    <w:rsid w:val="002C7B2B"/>
    <w:rsid w:val="002C7F78"/>
    <w:rsid w:val="002D2D7C"/>
    <w:rsid w:val="002D381C"/>
    <w:rsid w:val="002D6462"/>
    <w:rsid w:val="002E05B7"/>
    <w:rsid w:val="002E0AB9"/>
    <w:rsid w:val="002E1160"/>
    <w:rsid w:val="002E2877"/>
    <w:rsid w:val="002F1C7C"/>
    <w:rsid w:val="002F551D"/>
    <w:rsid w:val="002F6A5B"/>
    <w:rsid w:val="00301DFB"/>
    <w:rsid w:val="003026F3"/>
    <w:rsid w:val="0030554D"/>
    <w:rsid w:val="00306729"/>
    <w:rsid w:val="00311B31"/>
    <w:rsid w:val="00311FA0"/>
    <w:rsid w:val="00312219"/>
    <w:rsid w:val="003139AC"/>
    <w:rsid w:val="00314DB4"/>
    <w:rsid w:val="0031603D"/>
    <w:rsid w:val="003174A6"/>
    <w:rsid w:val="00322E25"/>
    <w:rsid w:val="00324427"/>
    <w:rsid w:val="003247F6"/>
    <w:rsid w:val="00324D1F"/>
    <w:rsid w:val="00326987"/>
    <w:rsid w:val="00326DCF"/>
    <w:rsid w:val="00327FAA"/>
    <w:rsid w:val="003328B3"/>
    <w:rsid w:val="00336639"/>
    <w:rsid w:val="0033745C"/>
    <w:rsid w:val="0034316E"/>
    <w:rsid w:val="0035033C"/>
    <w:rsid w:val="00351A44"/>
    <w:rsid w:val="00360508"/>
    <w:rsid w:val="00360F80"/>
    <w:rsid w:val="003627DF"/>
    <w:rsid w:val="00367C8E"/>
    <w:rsid w:val="003707F5"/>
    <w:rsid w:val="003708E4"/>
    <w:rsid w:val="00372E70"/>
    <w:rsid w:val="00384022"/>
    <w:rsid w:val="0038417D"/>
    <w:rsid w:val="00384579"/>
    <w:rsid w:val="00390842"/>
    <w:rsid w:val="0039143F"/>
    <w:rsid w:val="00391A99"/>
    <w:rsid w:val="003924A6"/>
    <w:rsid w:val="003A299F"/>
    <w:rsid w:val="003A7B5E"/>
    <w:rsid w:val="003B2543"/>
    <w:rsid w:val="003B3EBF"/>
    <w:rsid w:val="003B65D7"/>
    <w:rsid w:val="003C1144"/>
    <w:rsid w:val="003C542C"/>
    <w:rsid w:val="003D0093"/>
    <w:rsid w:val="003D1378"/>
    <w:rsid w:val="003D2829"/>
    <w:rsid w:val="003D287B"/>
    <w:rsid w:val="003D5C50"/>
    <w:rsid w:val="003D7C92"/>
    <w:rsid w:val="003E28E0"/>
    <w:rsid w:val="003E290B"/>
    <w:rsid w:val="003E4DD1"/>
    <w:rsid w:val="003E5CAD"/>
    <w:rsid w:val="003F0824"/>
    <w:rsid w:val="003F0F6C"/>
    <w:rsid w:val="003F1340"/>
    <w:rsid w:val="003F1D67"/>
    <w:rsid w:val="003F277D"/>
    <w:rsid w:val="003F31EC"/>
    <w:rsid w:val="003F5519"/>
    <w:rsid w:val="003F717B"/>
    <w:rsid w:val="00401AC6"/>
    <w:rsid w:val="004022CD"/>
    <w:rsid w:val="0040232A"/>
    <w:rsid w:val="004036A5"/>
    <w:rsid w:val="00403E96"/>
    <w:rsid w:val="00404228"/>
    <w:rsid w:val="0040460D"/>
    <w:rsid w:val="0041143C"/>
    <w:rsid w:val="00411490"/>
    <w:rsid w:val="00411852"/>
    <w:rsid w:val="00411F72"/>
    <w:rsid w:val="00413BF3"/>
    <w:rsid w:val="00414941"/>
    <w:rsid w:val="0042077C"/>
    <w:rsid w:val="0042117B"/>
    <w:rsid w:val="00433B59"/>
    <w:rsid w:val="004346EA"/>
    <w:rsid w:val="0043568F"/>
    <w:rsid w:val="00435A82"/>
    <w:rsid w:val="00436374"/>
    <w:rsid w:val="00436FC4"/>
    <w:rsid w:val="004401E4"/>
    <w:rsid w:val="00441D82"/>
    <w:rsid w:val="00446D13"/>
    <w:rsid w:val="00457F47"/>
    <w:rsid w:val="0046036A"/>
    <w:rsid w:val="00460B38"/>
    <w:rsid w:val="004628F0"/>
    <w:rsid w:val="00463774"/>
    <w:rsid w:val="00463AB2"/>
    <w:rsid w:val="00464F37"/>
    <w:rsid w:val="00465BE8"/>
    <w:rsid w:val="00466C7F"/>
    <w:rsid w:val="00466ED6"/>
    <w:rsid w:val="004705A0"/>
    <w:rsid w:val="00474675"/>
    <w:rsid w:val="004756EA"/>
    <w:rsid w:val="00475F20"/>
    <w:rsid w:val="004823C6"/>
    <w:rsid w:val="0048474F"/>
    <w:rsid w:val="00485027"/>
    <w:rsid w:val="00486C71"/>
    <w:rsid w:val="00487911"/>
    <w:rsid w:val="00487C4D"/>
    <w:rsid w:val="00490BD2"/>
    <w:rsid w:val="0049246B"/>
    <w:rsid w:val="00492D8E"/>
    <w:rsid w:val="00493810"/>
    <w:rsid w:val="00494E8F"/>
    <w:rsid w:val="004A3B23"/>
    <w:rsid w:val="004B09B1"/>
    <w:rsid w:val="004B0DB1"/>
    <w:rsid w:val="004B0EC4"/>
    <w:rsid w:val="004B1E7C"/>
    <w:rsid w:val="004C23E2"/>
    <w:rsid w:val="004C5105"/>
    <w:rsid w:val="004E1DB5"/>
    <w:rsid w:val="004E1E8C"/>
    <w:rsid w:val="004E204F"/>
    <w:rsid w:val="004E225A"/>
    <w:rsid w:val="004E2923"/>
    <w:rsid w:val="004E601E"/>
    <w:rsid w:val="004F7317"/>
    <w:rsid w:val="00500F12"/>
    <w:rsid w:val="00502113"/>
    <w:rsid w:val="00502D68"/>
    <w:rsid w:val="0050687F"/>
    <w:rsid w:val="00507ACE"/>
    <w:rsid w:val="00510F3D"/>
    <w:rsid w:val="005119F4"/>
    <w:rsid w:val="00512B14"/>
    <w:rsid w:val="005157C5"/>
    <w:rsid w:val="00517173"/>
    <w:rsid w:val="005175C7"/>
    <w:rsid w:val="00522125"/>
    <w:rsid w:val="0052307B"/>
    <w:rsid w:val="0052378E"/>
    <w:rsid w:val="00524083"/>
    <w:rsid w:val="00525514"/>
    <w:rsid w:val="00531923"/>
    <w:rsid w:val="00532536"/>
    <w:rsid w:val="00532B6E"/>
    <w:rsid w:val="005345CF"/>
    <w:rsid w:val="00534BD3"/>
    <w:rsid w:val="00534F51"/>
    <w:rsid w:val="00540D2C"/>
    <w:rsid w:val="00547879"/>
    <w:rsid w:val="005504EA"/>
    <w:rsid w:val="005508E7"/>
    <w:rsid w:val="005601B1"/>
    <w:rsid w:val="00563122"/>
    <w:rsid w:val="00571F38"/>
    <w:rsid w:val="00581DB4"/>
    <w:rsid w:val="00583F3F"/>
    <w:rsid w:val="0059367B"/>
    <w:rsid w:val="00593DBD"/>
    <w:rsid w:val="00594A70"/>
    <w:rsid w:val="00594D3F"/>
    <w:rsid w:val="00595CAD"/>
    <w:rsid w:val="005A03BE"/>
    <w:rsid w:val="005A5640"/>
    <w:rsid w:val="005A5732"/>
    <w:rsid w:val="005B108E"/>
    <w:rsid w:val="005B3241"/>
    <w:rsid w:val="005B73C7"/>
    <w:rsid w:val="005C15BC"/>
    <w:rsid w:val="005C1D16"/>
    <w:rsid w:val="005C23D6"/>
    <w:rsid w:val="005C29B1"/>
    <w:rsid w:val="005C2CCB"/>
    <w:rsid w:val="005C3BA1"/>
    <w:rsid w:val="005C3BD7"/>
    <w:rsid w:val="005D0340"/>
    <w:rsid w:val="005D0413"/>
    <w:rsid w:val="005D1C1F"/>
    <w:rsid w:val="005D20C9"/>
    <w:rsid w:val="005D450A"/>
    <w:rsid w:val="005D4FD1"/>
    <w:rsid w:val="005D5B00"/>
    <w:rsid w:val="005D5EDF"/>
    <w:rsid w:val="005D6F42"/>
    <w:rsid w:val="005E2B70"/>
    <w:rsid w:val="005E2FFA"/>
    <w:rsid w:val="005E478F"/>
    <w:rsid w:val="005E563B"/>
    <w:rsid w:val="005E6B20"/>
    <w:rsid w:val="005E7839"/>
    <w:rsid w:val="005E7B4F"/>
    <w:rsid w:val="005F3E73"/>
    <w:rsid w:val="005F5B11"/>
    <w:rsid w:val="005F6100"/>
    <w:rsid w:val="00600AF4"/>
    <w:rsid w:val="00600F41"/>
    <w:rsid w:val="00601D9E"/>
    <w:rsid w:val="00601FB0"/>
    <w:rsid w:val="00603B35"/>
    <w:rsid w:val="00604E65"/>
    <w:rsid w:val="0060609D"/>
    <w:rsid w:val="006078D2"/>
    <w:rsid w:val="006078D6"/>
    <w:rsid w:val="00614361"/>
    <w:rsid w:val="00614B05"/>
    <w:rsid w:val="00615C55"/>
    <w:rsid w:val="00617E40"/>
    <w:rsid w:val="00620A59"/>
    <w:rsid w:val="006261D5"/>
    <w:rsid w:val="006330DB"/>
    <w:rsid w:val="00633C4F"/>
    <w:rsid w:val="00635C83"/>
    <w:rsid w:val="00641D56"/>
    <w:rsid w:val="00646982"/>
    <w:rsid w:val="00647A71"/>
    <w:rsid w:val="006537A8"/>
    <w:rsid w:val="00655D19"/>
    <w:rsid w:val="006606CA"/>
    <w:rsid w:val="006630FB"/>
    <w:rsid w:val="006664C6"/>
    <w:rsid w:val="0067104C"/>
    <w:rsid w:val="00673899"/>
    <w:rsid w:val="006761F1"/>
    <w:rsid w:val="00676862"/>
    <w:rsid w:val="0068135E"/>
    <w:rsid w:val="00685016"/>
    <w:rsid w:val="0068690B"/>
    <w:rsid w:val="00690CBD"/>
    <w:rsid w:val="006917C9"/>
    <w:rsid w:val="006924DD"/>
    <w:rsid w:val="00695AB6"/>
    <w:rsid w:val="00695D04"/>
    <w:rsid w:val="006A15F1"/>
    <w:rsid w:val="006A28F9"/>
    <w:rsid w:val="006A57C2"/>
    <w:rsid w:val="006A5FE9"/>
    <w:rsid w:val="006A6084"/>
    <w:rsid w:val="006B071A"/>
    <w:rsid w:val="006B666E"/>
    <w:rsid w:val="006B76D3"/>
    <w:rsid w:val="006B7A2C"/>
    <w:rsid w:val="006C18F2"/>
    <w:rsid w:val="006C3BA5"/>
    <w:rsid w:val="006D0069"/>
    <w:rsid w:val="006D0575"/>
    <w:rsid w:val="006D296D"/>
    <w:rsid w:val="006D2DFD"/>
    <w:rsid w:val="006D37E6"/>
    <w:rsid w:val="006D6994"/>
    <w:rsid w:val="006D6AFA"/>
    <w:rsid w:val="006D6FE3"/>
    <w:rsid w:val="006D7674"/>
    <w:rsid w:val="006D7976"/>
    <w:rsid w:val="006D7E3B"/>
    <w:rsid w:val="006E15D0"/>
    <w:rsid w:val="006E1F02"/>
    <w:rsid w:val="006E23FB"/>
    <w:rsid w:val="006E4D8D"/>
    <w:rsid w:val="006E6959"/>
    <w:rsid w:val="006E73A6"/>
    <w:rsid w:val="006E7995"/>
    <w:rsid w:val="006F289D"/>
    <w:rsid w:val="006F2F71"/>
    <w:rsid w:val="006F5FAC"/>
    <w:rsid w:val="00707C2F"/>
    <w:rsid w:val="007106BC"/>
    <w:rsid w:val="007111B8"/>
    <w:rsid w:val="00711245"/>
    <w:rsid w:val="00711FEC"/>
    <w:rsid w:val="007148F5"/>
    <w:rsid w:val="007212FB"/>
    <w:rsid w:val="00721CD5"/>
    <w:rsid w:val="007225A6"/>
    <w:rsid w:val="00722C3B"/>
    <w:rsid w:val="007300C2"/>
    <w:rsid w:val="00730A34"/>
    <w:rsid w:val="00733126"/>
    <w:rsid w:val="00733541"/>
    <w:rsid w:val="007344E3"/>
    <w:rsid w:val="00740603"/>
    <w:rsid w:val="00742FFD"/>
    <w:rsid w:val="007445F3"/>
    <w:rsid w:val="00747C47"/>
    <w:rsid w:val="00755465"/>
    <w:rsid w:val="00756B47"/>
    <w:rsid w:val="00760586"/>
    <w:rsid w:val="00761FA1"/>
    <w:rsid w:val="0076441A"/>
    <w:rsid w:val="00765F62"/>
    <w:rsid w:val="007670B5"/>
    <w:rsid w:val="00771488"/>
    <w:rsid w:val="00780B1D"/>
    <w:rsid w:val="00780DF6"/>
    <w:rsid w:val="007814C0"/>
    <w:rsid w:val="007850BF"/>
    <w:rsid w:val="007859BC"/>
    <w:rsid w:val="00785C59"/>
    <w:rsid w:val="00786501"/>
    <w:rsid w:val="007873CA"/>
    <w:rsid w:val="00787B0E"/>
    <w:rsid w:val="00791E87"/>
    <w:rsid w:val="007955B7"/>
    <w:rsid w:val="00795F89"/>
    <w:rsid w:val="007A3FB5"/>
    <w:rsid w:val="007A435E"/>
    <w:rsid w:val="007A591D"/>
    <w:rsid w:val="007A7410"/>
    <w:rsid w:val="007A75FC"/>
    <w:rsid w:val="007B7D0C"/>
    <w:rsid w:val="007C277B"/>
    <w:rsid w:val="007C4A0A"/>
    <w:rsid w:val="007C4A3F"/>
    <w:rsid w:val="007C5994"/>
    <w:rsid w:val="007C5DD2"/>
    <w:rsid w:val="007C75A7"/>
    <w:rsid w:val="007D1568"/>
    <w:rsid w:val="007D1FFE"/>
    <w:rsid w:val="007D2EA3"/>
    <w:rsid w:val="007E0420"/>
    <w:rsid w:val="007E1606"/>
    <w:rsid w:val="007E329C"/>
    <w:rsid w:val="007E5005"/>
    <w:rsid w:val="007F0AA0"/>
    <w:rsid w:val="007F1303"/>
    <w:rsid w:val="007F2AA9"/>
    <w:rsid w:val="007F3C2C"/>
    <w:rsid w:val="007F52EC"/>
    <w:rsid w:val="007F73A1"/>
    <w:rsid w:val="008001B8"/>
    <w:rsid w:val="00800D88"/>
    <w:rsid w:val="00802854"/>
    <w:rsid w:val="00804156"/>
    <w:rsid w:val="0080450D"/>
    <w:rsid w:val="00806140"/>
    <w:rsid w:val="00814ACC"/>
    <w:rsid w:val="00823F40"/>
    <w:rsid w:val="00824A71"/>
    <w:rsid w:val="00825C23"/>
    <w:rsid w:val="00825F3E"/>
    <w:rsid w:val="00827525"/>
    <w:rsid w:val="0083122E"/>
    <w:rsid w:val="0083157A"/>
    <w:rsid w:val="00831860"/>
    <w:rsid w:val="00832789"/>
    <w:rsid w:val="00837C5A"/>
    <w:rsid w:val="00842498"/>
    <w:rsid w:val="00844BCB"/>
    <w:rsid w:val="00846B4A"/>
    <w:rsid w:val="00850A61"/>
    <w:rsid w:val="008517C6"/>
    <w:rsid w:val="00851E83"/>
    <w:rsid w:val="008520B0"/>
    <w:rsid w:val="00853481"/>
    <w:rsid w:val="00861B9C"/>
    <w:rsid w:val="00873067"/>
    <w:rsid w:val="00877F72"/>
    <w:rsid w:val="008805D4"/>
    <w:rsid w:val="00883728"/>
    <w:rsid w:val="00883C21"/>
    <w:rsid w:val="008849CC"/>
    <w:rsid w:val="0088514B"/>
    <w:rsid w:val="0088724B"/>
    <w:rsid w:val="008876A2"/>
    <w:rsid w:val="00892F77"/>
    <w:rsid w:val="00894A34"/>
    <w:rsid w:val="0089521F"/>
    <w:rsid w:val="00897803"/>
    <w:rsid w:val="008A20C7"/>
    <w:rsid w:val="008A36BF"/>
    <w:rsid w:val="008A3AB6"/>
    <w:rsid w:val="008A69AF"/>
    <w:rsid w:val="008A70E0"/>
    <w:rsid w:val="008A727E"/>
    <w:rsid w:val="008B109B"/>
    <w:rsid w:val="008B2E40"/>
    <w:rsid w:val="008B3BF4"/>
    <w:rsid w:val="008B41DE"/>
    <w:rsid w:val="008B66DD"/>
    <w:rsid w:val="008B7FF4"/>
    <w:rsid w:val="008C0BAA"/>
    <w:rsid w:val="008C1BEC"/>
    <w:rsid w:val="008C4486"/>
    <w:rsid w:val="008C48B9"/>
    <w:rsid w:val="008C6361"/>
    <w:rsid w:val="008D00BF"/>
    <w:rsid w:val="008D421B"/>
    <w:rsid w:val="008D6666"/>
    <w:rsid w:val="008E1C86"/>
    <w:rsid w:val="008E424E"/>
    <w:rsid w:val="008E62D7"/>
    <w:rsid w:val="008F0F55"/>
    <w:rsid w:val="008F4C66"/>
    <w:rsid w:val="00904ED0"/>
    <w:rsid w:val="00910B73"/>
    <w:rsid w:val="009136AC"/>
    <w:rsid w:val="00913DDC"/>
    <w:rsid w:val="009156D1"/>
    <w:rsid w:val="009206E4"/>
    <w:rsid w:val="00920D4F"/>
    <w:rsid w:val="00925202"/>
    <w:rsid w:val="00926A57"/>
    <w:rsid w:val="0093025A"/>
    <w:rsid w:val="00932CED"/>
    <w:rsid w:val="009356B7"/>
    <w:rsid w:val="0093608D"/>
    <w:rsid w:val="009376F2"/>
    <w:rsid w:val="00941550"/>
    <w:rsid w:val="009418DD"/>
    <w:rsid w:val="00942528"/>
    <w:rsid w:val="00943509"/>
    <w:rsid w:val="00945A61"/>
    <w:rsid w:val="0094720D"/>
    <w:rsid w:val="00947BC5"/>
    <w:rsid w:val="00952BC0"/>
    <w:rsid w:val="0095595F"/>
    <w:rsid w:val="00956913"/>
    <w:rsid w:val="00957541"/>
    <w:rsid w:val="0096402D"/>
    <w:rsid w:val="0096696F"/>
    <w:rsid w:val="00973314"/>
    <w:rsid w:val="00973613"/>
    <w:rsid w:val="00973F4A"/>
    <w:rsid w:val="009743FF"/>
    <w:rsid w:val="009760D5"/>
    <w:rsid w:val="009768F2"/>
    <w:rsid w:val="00981E11"/>
    <w:rsid w:val="009845BF"/>
    <w:rsid w:val="00984B8E"/>
    <w:rsid w:val="00986BD9"/>
    <w:rsid w:val="00986E4F"/>
    <w:rsid w:val="0098704C"/>
    <w:rsid w:val="00990A58"/>
    <w:rsid w:val="00990C81"/>
    <w:rsid w:val="00991076"/>
    <w:rsid w:val="009942C4"/>
    <w:rsid w:val="009A0141"/>
    <w:rsid w:val="009A0389"/>
    <w:rsid w:val="009A0800"/>
    <w:rsid w:val="009A3BBC"/>
    <w:rsid w:val="009A4FE0"/>
    <w:rsid w:val="009A5E8A"/>
    <w:rsid w:val="009B1A07"/>
    <w:rsid w:val="009B1C86"/>
    <w:rsid w:val="009B5AC0"/>
    <w:rsid w:val="009B70C3"/>
    <w:rsid w:val="009B747D"/>
    <w:rsid w:val="009C29FC"/>
    <w:rsid w:val="009C4AE6"/>
    <w:rsid w:val="009C7970"/>
    <w:rsid w:val="009C7C0B"/>
    <w:rsid w:val="009C7FC8"/>
    <w:rsid w:val="009D011A"/>
    <w:rsid w:val="009D05D9"/>
    <w:rsid w:val="009D0FF9"/>
    <w:rsid w:val="009D30BA"/>
    <w:rsid w:val="009D566E"/>
    <w:rsid w:val="009D7C1F"/>
    <w:rsid w:val="009E0711"/>
    <w:rsid w:val="009E076D"/>
    <w:rsid w:val="009E0C2A"/>
    <w:rsid w:val="009E58C1"/>
    <w:rsid w:val="009E6374"/>
    <w:rsid w:val="009E6C6C"/>
    <w:rsid w:val="009E7067"/>
    <w:rsid w:val="009E7BD0"/>
    <w:rsid w:val="009F077D"/>
    <w:rsid w:val="009F0789"/>
    <w:rsid w:val="009F0AED"/>
    <w:rsid w:val="009F25AE"/>
    <w:rsid w:val="009F327A"/>
    <w:rsid w:val="009F3A88"/>
    <w:rsid w:val="009F4A30"/>
    <w:rsid w:val="009F6218"/>
    <w:rsid w:val="009F71E7"/>
    <w:rsid w:val="00A001E8"/>
    <w:rsid w:val="00A013B8"/>
    <w:rsid w:val="00A01628"/>
    <w:rsid w:val="00A02C77"/>
    <w:rsid w:val="00A03A93"/>
    <w:rsid w:val="00A04CD9"/>
    <w:rsid w:val="00A05FCC"/>
    <w:rsid w:val="00A10933"/>
    <w:rsid w:val="00A14F2D"/>
    <w:rsid w:val="00A2077B"/>
    <w:rsid w:val="00A21D63"/>
    <w:rsid w:val="00A2646C"/>
    <w:rsid w:val="00A3461A"/>
    <w:rsid w:val="00A45820"/>
    <w:rsid w:val="00A463FC"/>
    <w:rsid w:val="00A474CD"/>
    <w:rsid w:val="00A476EA"/>
    <w:rsid w:val="00A53672"/>
    <w:rsid w:val="00A545CE"/>
    <w:rsid w:val="00A55D82"/>
    <w:rsid w:val="00A56520"/>
    <w:rsid w:val="00A56620"/>
    <w:rsid w:val="00A622CD"/>
    <w:rsid w:val="00A64B29"/>
    <w:rsid w:val="00A65ACC"/>
    <w:rsid w:val="00A66F29"/>
    <w:rsid w:val="00A7004B"/>
    <w:rsid w:val="00A717BB"/>
    <w:rsid w:val="00A755B2"/>
    <w:rsid w:val="00A761ED"/>
    <w:rsid w:val="00A76A3A"/>
    <w:rsid w:val="00A813C9"/>
    <w:rsid w:val="00A848D7"/>
    <w:rsid w:val="00A913DA"/>
    <w:rsid w:val="00AA0039"/>
    <w:rsid w:val="00AA2A06"/>
    <w:rsid w:val="00AA4A57"/>
    <w:rsid w:val="00AA7F56"/>
    <w:rsid w:val="00AB124E"/>
    <w:rsid w:val="00AB4256"/>
    <w:rsid w:val="00AB5D6B"/>
    <w:rsid w:val="00AB62CF"/>
    <w:rsid w:val="00AB645B"/>
    <w:rsid w:val="00AB663F"/>
    <w:rsid w:val="00AC1E42"/>
    <w:rsid w:val="00AC4213"/>
    <w:rsid w:val="00AC44E4"/>
    <w:rsid w:val="00AC5928"/>
    <w:rsid w:val="00AC6F0D"/>
    <w:rsid w:val="00AD29E0"/>
    <w:rsid w:val="00AD39B9"/>
    <w:rsid w:val="00AD5C69"/>
    <w:rsid w:val="00AD655B"/>
    <w:rsid w:val="00AE0474"/>
    <w:rsid w:val="00AE0B6E"/>
    <w:rsid w:val="00AE225F"/>
    <w:rsid w:val="00AE26D6"/>
    <w:rsid w:val="00AE37B1"/>
    <w:rsid w:val="00AE3BAA"/>
    <w:rsid w:val="00AE49A8"/>
    <w:rsid w:val="00AE6E0B"/>
    <w:rsid w:val="00AE7B4A"/>
    <w:rsid w:val="00AF23FC"/>
    <w:rsid w:val="00AF29E8"/>
    <w:rsid w:val="00AF6ED3"/>
    <w:rsid w:val="00B0120B"/>
    <w:rsid w:val="00B017E9"/>
    <w:rsid w:val="00B034C7"/>
    <w:rsid w:val="00B035AC"/>
    <w:rsid w:val="00B0407A"/>
    <w:rsid w:val="00B06746"/>
    <w:rsid w:val="00B06B96"/>
    <w:rsid w:val="00B10660"/>
    <w:rsid w:val="00B13377"/>
    <w:rsid w:val="00B15F79"/>
    <w:rsid w:val="00B2033B"/>
    <w:rsid w:val="00B2087D"/>
    <w:rsid w:val="00B20FB7"/>
    <w:rsid w:val="00B218B5"/>
    <w:rsid w:val="00B22C50"/>
    <w:rsid w:val="00B24D12"/>
    <w:rsid w:val="00B26142"/>
    <w:rsid w:val="00B31780"/>
    <w:rsid w:val="00B36690"/>
    <w:rsid w:val="00B37967"/>
    <w:rsid w:val="00B458A9"/>
    <w:rsid w:val="00B460F0"/>
    <w:rsid w:val="00B4775B"/>
    <w:rsid w:val="00B5336D"/>
    <w:rsid w:val="00B537AA"/>
    <w:rsid w:val="00B540AF"/>
    <w:rsid w:val="00B559BE"/>
    <w:rsid w:val="00B566D9"/>
    <w:rsid w:val="00B63169"/>
    <w:rsid w:val="00B63787"/>
    <w:rsid w:val="00B63C5E"/>
    <w:rsid w:val="00B6631D"/>
    <w:rsid w:val="00B66F70"/>
    <w:rsid w:val="00B6738E"/>
    <w:rsid w:val="00B70D03"/>
    <w:rsid w:val="00B75E2B"/>
    <w:rsid w:val="00B77711"/>
    <w:rsid w:val="00B80092"/>
    <w:rsid w:val="00B80C54"/>
    <w:rsid w:val="00B81E14"/>
    <w:rsid w:val="00B83F24"/>
    <w:rsid w:val="00B8494D"/>
    <w:rsid w:val="00B871FF"/>
    <w:rsid w:val="00B90B7B"/>
    <w:rsid w:val="00B93957"/>
    <w:rsid w:val="00B955BB"/>
    <w:rsid w:val="00B95673"/>
    <w:rsid w:val="00B95718"/>
    <w:rsid w:val="00BA397C"/>
    <w:rsid w:val="00BB26C0"/>
    <w:rsid w:val="00BB4F7E"/>
    <w:rsid w:val="00BC0115"/>
    <w:rsid w:val="00BC492D"/>
    <w:rsid w:val="00BC53E7"/>
    <w:rsid w:val="00BD1F29"/>
    <w:rsid w:val="00BD415C"/>
    <w:rsid w:val="00BD4C9E"/>
    <w:rsid w:val="00BD7600"/>
    <w:rsid w:val="00BE2ED5"/>
    <w:rsid w:val="00BE51E0"/>
    <w:rsid w:val="00BE6B93"/>
    <w:rsid w:val="00BF1C0B"/>
    <w:rsid w:val="00BF252E"/>
    <w:rsid w:val="00BF27DE"/>
    <w:rsid w:val="00BF6413"/>
    <w:rsid w:val="00BF7E04"/>
    <w:rsid w:val="00C00873"/>
    <w:rsid w:val="00C03811"/>
    <w:rsid w:val="00C038A5"/>
    <w:rsid w:val="00C07A9C"/>
    <w:rsid w:val="00C14964"/>
    <w:rsid w:val="00C150C2"/>
    <w:rsid w:val="00C151B6"/>
    <w:rsid w:val="00C20D15"/>
    <w:rsid w:val="00C26B1B"/>
    <w:rsid w:val="00C31007"/>
    <w:rsid w:val="00C314F4"/>
    <w:rsid w:val="00C317FE"/>
    <w:rsid w:val="00C3392C"/>
    <w:rsid w:val="00C43A32"/>
    <w:rsid w:val="00C442B5"/>
    <w:rsid w:val="00C479FC"/>
    <w:rsid w:val="00C55037"/>
    <w:rsid w:val="00C609CE"/>
    <w:rsid w:val="00C628A9"/>
    <w:rsid w:val="00C636DD"/>
    <w:rsid w:val="00C63A6A"/>
    <w:rsid w:val="00C659F5"/>
    <w:rsid w:val="00C707EE"/>
    <w:rsid w:val="00C70CDB"/>
    <w:rsid w:val="00C70DC4"/>
    <w:rsid w:val="00C714CD"/>
    <w:rsid w:val="00C734FB"/>
    <w:rsid w:val="00C740F5"/>
    <w:rsid w:val="00C74F48"/>
    <w:rsid w:val="00C75EB4"/>
    <w:rsid w:val="00C761F7"/>
    <w:rsid w:val="00C76535"/>
    <w:rsid w:val="00C8019B"/>
    <w:rsid w:val="00C82690"/>
    <w:rsid w:val="00C84181"/>
    <w:rsid w:val="00C866A0"/>
    <w:rsid w:val="00C866E4"/>
    <w:rsid w:val="00C8674A"/>
    <w:rsid w:val="00C92108"/>
    <w:rsid w:val="00C948A0"/>
    <w:rsid w:val="00CA1C93"/>
    <w:rsid w:val="00CA203D"/>
    <w:rsid w:val="00CA2C54"/>
    <w:rsid w:val="00CA362D"/>
    <w:rsid w:val="00CA4520"/>
    <w:rsid w:val="00CB06DD"/>
    <w:rsid w:val="00CB1AA5"/>
    <w:rsid w:val="00CB2D6B"/>
    <w:rsid w:val="00CB48C0"/>
    <w:rsid w:val="00CB5727"/>
    <w:rsid w:val="00CB7026"/>
    <w:rsid w:val="00CC1BF2"/>
    <w:rsid w:val="00CC573C"/>
    <w:rsid w:val="00CC682C"/>
    <w:rsid w:val="00CD555F"/>
    <w:rsid w:val="00CE4AA6"/>
    <w:rsid w:val="00CE605B"/>
    <w:rsid w:val="00CE6A32"/>
    <w:rsid w:val="00CF0691"/>
    <w:rsid w:val="00CF2518"/>
    <w:rsid w:val="00CF4DB8"/>
    <w:rsid w:val="00D0170A"/>
    <w:rsid w:val="00D041FC"/>
    <w:rsid w:val="00D05B2D"/>
    <w:rsid w:val="00D10523"/>
    <w:rsid w:val="00D11E59"/>
    <w:rsid w:val="00D126FC"/>
    <w:rsid w:val="00D13F37"/>
    <w:rsid w:val="00D14333"/>
    <w:rsid w:val="00D143F9"/>
    <w:rsid w:val="00D14AA5"/>
    <w:rsid w:val="00D16FCC"/>
    <w:rsid w:val="00D20845"/>
    <w:rsid w:val="00D217A2"/>
    <w:rsid w:val="00D23C7B"/>
    <w:rsid w:val="00D23F76"/>
    <w:rsid w:val="00D24C9D"/>
    <w:rsid w:val="00D268E4"/>
    <w:rsid w:val="00D26DD8"/>
    <w:rsid w:val="00D30C31"/>
    <w:rsid w:val="00D314B1"/>
    <w:rsid w:val="00D3361F"/>
    <w:rsid w:val="00D33E2B"/>
    <w:rsid w:val="00D33EAD"/>
    <w:rsid w:val="00D40C53"/>
    <w:rsid w:val="00D45927"/>
    <w:rsid w:val="00D47BF0"/>
    <w:rsid w:val="00D550FD"/>
    <w:rsid w:val="00D551A4"/>
    <w:rsid w:val="00D552F3"/>
    <w:rsid w:val="00D57B63"/>
    <w:rsid w:val="00D60C96"/>
    <w:rsid w:val="00D63BC8"/>
    <w:rsid w:val="00D641E3"/>
    <w:rsid w:val="00D64B2F"/>
    <w:rsid w:val="00D67ED6"/>
    <w:rsid w:val="00D82334"/>
    <w:rsid w:val="00D82474"/>
    <w:rsid w:val="00D82501"/>
    <w:rsid w:val="00D8397C"/>
    <w:rsid w:val="00D83A30"/>
    <w:rsid w:val="00D85A41"/>
    <w:rsid w:val="00D865EF"/>
    <w:rsid w:val="00D914A2"/>
    <w:rsid w:val="00D91B3F"/>
    <w:rsid w:val="00D925B5"/>
    <w:rsid w:val="00D926AF"/>
    <w:rsid w:val="00D93E3B"/>
    <w:rsid w:val="00D93F4D"/>
    <w:rsid w:val="00D944B2"/>
    <w:rsid w:val="00D95E45"/>
    <w:rsid w:val="00D95E81"/>
    <w:rsid w:val="00DA6F3F"/>
    <w:rsid w:val="00DB1707"/>
    <w:rsid w:val="00DB2AFE"/>
    <w:rsid w:val="00DB7B67"/>
    <w:rsid w:val="00DC00ED"/>
    <w:rsid w:val="00DC3415"/>
    <w:rsid w:val="00DC589F"/>
    <w:rsid w:val="00DC6504"/>
    <w:rsid w:val="00DC6DE1"/>
    <w:rsid w:val="00DC6DE8"/>
    <w:rsid w:val="00DC76E8"/>
    <w:rsid w:val="00DD0B0E"/>
    <w:rsid w:val="00DD7BAC"/>
    <w:rsid w:val="00DE0063"/>
    <w:rsid w:val="00DE2DF1"/>
    <w:rsid w:val="00DE3BE5"/>
    <w:rsid w:val="00DE3FAF"/>
    <w:rsid w:val="00DE4027"/>
    <w:rsid w:val="00DF24F1"/>
    <w:rsid w:val="00DF2A52"/>
    <w:rsid w:val="00E00C77"/>
    <w:rsid w:val="00E01E57"/>
    <w:rsid w:val="00E03A50"/>
    <w:rsid w:val="00E0737D"/>
    <w:rsid w:val="00E0770B"/>
    <w:rsid w:val="00E123D5"/>
    <w:rsid w:val="00E1351B"/>
    <w:rsid w:val="00E15BE4"/>
    <w:rsid w:val="00E168F4"/>
    <w:rsid w:val="00E21011"/>
    <w:rsid w:val="00E212F5"/>
    <w:rsid w:val="00E21BE3"/>
    <w:rsid w:val="00E24B66"/>
    <w:rsid w:val="00E257F3"/>
    <w:rsid w:val="00E268C6"/>
    <w:rsid w:val="00E30999"/>
    <w:rsid w:val="00E43018"/>
    <w:rsid w:val="00E43097"/>
    <w:rsid w:val="00E45517"/>
    <w:rsid w:val="00E46AF7"/>
    <w:rsid w:val="00E51054"/>
    <w:rsid w:val="00E5265D"/>
    <w:rsid w:val="00E5388E"/>
    <w:rsid w:val="00E53DF5"/>
    <w:rsid w:val="00E550F1"/>
    <w:rsid w:val="00E61B78"/>
    <w:rsid w:val="00E659A3"/>
    <w:rsid w:val="00E65E3D"/>
    <w:rsid w:val="00E67253"/>
    <w:rsid w:val="00E71282"/>
    <w:rsid w:val="00E74046"/>
    <w:rsid w:val="00E746D3"/>
    <w:rsid w:val="00E8318D"/>
    <w:rsid w:val="00E84A82"/>
    <w:rsid w:val="00E85DFF"/>
    <w:rsid w:val="00E90673"/>
    <w:rsid w:val="00E9131D"/>
    <w:rsid w:val="00E92D8E"/>
    <w:rsid w:val="00E92EFF"/>
    <w:rsid w:val="00E939C0"/>
    <w:rsid w:val="00E95FE4"/>
    <w:rsid w:val="00E96754"/>
    <w:rsid w:val="00EA18FF"/>
    <w:rsid w:val="00EA29D8"/>
    <w:rsid w:val="00EA34E6"/>
    <w:rsid w:val="00EA3F89"/>
    <w:rsid w:val="00EA4766"/>
    <w:rsid w:val="00EA664D"/>
    <w:rsid w:val="00EB14BC"/>
    <w:rsid w:val="00EB52DD"/>
    <w:rsid w:val="00EB5FC5"/>
    <w:rsid w:val="00EB6ECA"/>
    <w:rsid w:val="00EC02FA"/>
    <w:rsid w:val="00EC5DCB"/>
    <w:rsid w:val="00ED32FB"/>
    <w:rsid w:val="00ED3499"/>
    <w:rsid w:val="00ED56E4"/>
    <w:rsid w:val="00EE4B8B"/>
    <w:rsid w:val="00EE5077"/>
    <w:rsid w:val="00EE7C7E"/>
    <w:rsid w:val="00EF126F"/>
    <w:rsid w:val="00EF251A"/>
    <w:rsid w:val="00F0025C"/>
    <w:rsid w:val="00F025B3"/>
    <w:rsid w:val="00F04CD8"/>
    <w:rsid w:val="00F04D7C"/>
    <w:rsid w:val="00F05815"/>
    <w:rsid w:val="00F05CA2"/>
    <w:rsid w:val="00F06024"/>
    <w:rsid w:val="00F060F8"/>
    <w:rsid w:val="00F064CF"/>
    <w:rsid w:val="00F11503"/>
    <w:rsid w:val="00F11BC8"/>
    <w:rsid w:val="00F122EF"/>
    <w:rsid w:val="00F12C86"/>
    <w:rsid w:val="00F17C5B"/>
    <w:rsid w:val="00F22088"/>
    <w:rsid w:val="00F24BDC"/>
    <w:rsid w:val="00F27DB1"/>
    <w:rsid w:val="00F338E8"/>
    <w:rsid w:val="00F364D0"/>
    <w:rsid w:val="00F44994"/>
    <w:rsid w:val="00F5153D"/>
    <w:rsid w:val="00F52C7E"/>
    <w:rsid w:val="00F532E7"/>
    <w:rsid w:val="00F57373"/>
    <w:rsid w:val="00F634DD"/>
    <w:rsid w:val="00F63F09"/>
    <w:rsid w:val="00F64750"/>
    <w:rsid w:val="00F64927"/>
    <w:rsid w:val="00F662B7"/>
    <w:rsid w:val="00F66E7E"/>
    <w:rsid w:val="00F67620"/>
    <w:rsid w:val="00F722C7"/>
    <w:rsid w:val="00F76BB7"/>
    <w:rsid w:val="00F772D6"/>
    <w:rsid w:val="00F82C7A"/>
    <w:rsid w:val="00F85F78"/>
    <w:rsid w:val="00F873BF"/>
    <w:rsid w:val="00F91F2A"/>
    <w:rsid w:val="00FA2978"/>
    <w:rsid w:val="00FA5A66"/>
    <w:rsid w:val="00FA7B28"/>
    <w:rsid w:val="00FB0114"/>
    <w:rsid w:val="00FB1238"/>
    <w:rsid w:val="00FB27E7"/>
    <w:rsid w:val="00FB29D2"/>
    <w:rsid w:val="00FC0102"/>
    <w:rsid w:val="00FC5B4E"/>
    <w:rsid w:val="00FC5D75"/>
    <w:rsid w:val="00FC73DE"/>
    <w:rsid w:val="00FD3836"/>
    <w:rsid w:val="00FD4ECC"/>
    <w:rsid w:val="00FE20C3"/>
    <w:rsid w:val="00FE2242"/>
    <w:rsid w:val="00FE5690"/>
    <w:rsid w:val="00FF0087"/>
    <w:rsid w:val="00FF0B22"/>
    <w:rsid w:val="00FF1201"/>
    <w:rsid w:val="00FF3F24"/>
    <w:rsid w:val="00FF4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538D8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3">
    <w:name w:val="heading 3"/>
    <w:basedOn w:val="Standaard"/>
    <w:next w:val="Standaard"/>
    <w:link w:val="Kop3Char"/>
    <w:qFormat/>
    <w:rsid w:val="00850A61"/>
    <w:pPr>
      <w:keepNext/>
      <w:spacing w:before="40" w:after="40"/>
      <w:outlineLvl w:val="2"/>
    </w:pPr>
    <w:rPr>
      <w:rFonts w:ascii="Garamond" w:hAnsi="Garamond"/>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583F3F"/>
    <w:rPr>
      <w:sz w:val="20"/>
      <w:szCs w:val="20"/>
    </w:rPr>
  </w:style>
  <w:style w:type="character" w:styleId="Voetnootmarkering">
    <w:name w:val="footnote reference"/>
    <w:semiHidden/>
    <w:rsid w:val="00583F3F"/>
    <w:rPr>
      <w:vertAlign w:val="superscript"/>
    </w:rPr>
  </w:style>
  <w:style w:type="paragraph" w:styleId="Ballontekst">
    <w:name w:val="Balloon Text"/>
    <w:basedOn w:val="Standaard"/>
    <w:semiHidden/>
    <w:rsid w:val="0007610E"/>
    <w:rPr>
      <w:rFonts w:ascii="Tahoma" w:hAnsi="Tahoma" w:cs="Tahoma"/>
      <w:sz w:val="16"/>
      <w:szCs w:val="16"/>
    </w:rPr>
  </w:style>
  <w:style w:type="character" w:styleId="Verwijzingopmerking">
    <w:name w:val="annotation reference"/>
    <w:semiHidden/>
    <w:rsid w:val="00D143F9"/>
    <w:rPr>
      <w:sz w:val="16"/>
      <w:szCs w:val="16"/>
    </w:rPr>
  </w:style>
  <w:style w:type="paragraph" w:styleId="Tekstopmerking">
    <w:name w:val="annotation text"/>
    <w:basedOn w:val="Standaard"/>
    <w:semiHidden/>
    <w:rsid w:val="00D143F9"/>
    <w:rPr>
      <w:sz w:val="20"/>
      <w:szCs w:val="20"/>
    </w:rPr>
  </w:style>
  <w:style w:type="paragraph" w:styleId="Onderwerpvanopmerking">
    <w:name w:val="annotation subject"/>
    <w:basedOn w:val="Tekstopmerking"/>
    <w:next w:val="Tekstopmerking"/>
    <w:semiHidden/>
    <w:rsid w:val="00D143F9"/>
    <w:rPr>
      <w:b/>
      <w:bCs/>
    </w:rPr>
  </w:style>
  <w:style w:type="character" w:styleId="Hyperlink">
    <w:name w:val="Hyperlink"/>
    <w:rsid w:val="007300C2"/>
    <w:rPr>
      <w:color w:val="0000FF"/>
      <w:u w:val="single"/>
    </w:rPr>
  </w:style>
  <w:style w:type="paragraph" w:styleId="Normaalweb">
    <w:name w:val="Normal (Web)"/>
    <w:basedOn w:val="Standaard"/>
    <w:uiPriority w:val="99"/>
    <w:rsid w:val="00F17C5B"/>
    <w:pPr>
      <w:spacing w:before="100" w:beforeAutospacing="1" w:after="100" w:afterAutospacing="1"/>
    </w:pPr>
  </w:style>
  <w:style w:type="character" w:styleId="Zwaar">
    <w:name w:val="Strong"/>
    <w:uiPriority w:val="22"/>
    <w:qFormat/>
    <w:rsid w:val="00F17C5B"/>
    <w:rPr>
      <w:b/>
      <w:bCs/>
    </w:rPr>
  </w:style>
  <w:style w:type="character" w:styleId="Nadruk">
    <w:name w:val="Emphasis"/>
    <w:uiPriority w:val="20"/>
    <w:qFormat/>
    <w:rsid w:val="00F17C5B"/>
    <w:rPr>
      <w:i/>
      <w:iCs/>
    </w:rPr>
  </w:style>
  <w:style w:type="paragraph" w:customStyle="1" w:styleId="Default">
    <w:name w:val="Default"/>
    <w:rsid w:val="00F17C5B"/>
    <w:pPr>
      <w:autoSpaceDE w:val="0"/>
      <w:autoSpaceDN w:val="0"/>
      <w:adjustRightInd w:val="0"/>
    </w:pPr>
    <w:rPr>
      <w:color w:val="000000"/>
      <w:sz w:val="24"/>
      <w:szCs w:val="24"/>
    </w:rPr>
  </w:style>
  <w:style w:type="character" w:styleId="GevolgdeHyperlink">
    <w:name w:val="FollowedHyperlink"/>
    <w:rsid w:val="00401AC6"/>
    <w:rPr>
      <w:color w:val="800080"/>
      <w:u w:val="single"/>
    </w:rPr>
  </w:style>
  <w:style w:type="paragraph" w:styleId="Voettekst">
    <w:name w:val="footer"/>
    <w:basedOn w:val="Standaard"/>
    <w:link w:val="VoettekstChar"/>
    <w:rsid w:val="00947BC5"/>
    <w:pPr>
      <w:tabs>
        <w:tab w:val="center" w:pos="4536"/>
        <w:tab w:val="right" w:pos="9072"/>
      </w:tabs>
    </w:pPr>
    <w:rPr>
      <w:lang w:val="x-none" w:eastAsia="x-none"/>
    </w:rPr>
  </w:style>
  <w:style w:type="character" w:customStyle="1" w:styleId="VoettekstChar">
    <w:name w:val="Voettekst Char"/>
    <w:link w:val="Voettekst"/>
    <w:rsid w:val="00947BC5"/>
    <w:rPr>
      <w:sz w:val="24"/>
      <w:szCs w:val="24"/>
    </w:rPr>
  </w:style>
  <w:style w:type="character" w:styleId="Paginanummer">
    <w:name w:val="page number"/>
    <w:rsid w:val="00947BC5"/>
  </w:style>
  <w:style w:type="paragraph" w:styleId="Koptekst">
    <w:name w:val="header"/>
    <w:basedOn w:val="Standaard"/>
    <w:link w:val="KoptekstChar"/>
    <w:rsid w:val="008B109B"/>
    <w:pPr>
      <w:tabs>
        <w:tab w:val="center" w:pos="4536"/>
        <w:tab w:val="right" w:pos="9072"/>
      </w:tabs>
    </w:pPr>
  </w:style>
  <w:style w:type="character" w:customStyle="1" w:styleId="KoptekstChar">
    <w:name w:val="Koptekst Char"/>
    <w:link w:val="Koptekst"/>
    <w:rsid w:val="008B109B"/>
    <w:rPr>
      <w:sz w:val="24"/>
      <w:szCs w:val="24"/>
      <w:lang w:val="nl-NL" w:eastAsia="nl-NL"/>
    </w:rPr>
  </w:style>
  <w:style w:type="paragraph" w:styleId="Lijstalinea">
    <w:name w:val="List Paragraph"/>
    <w:basedOn w:val="Standaard"/>
    <w:uiPriority w:val="34"/>
    <w:qFormat/>
    <w:rsid w:val="00EB52DD"/>
    <w:pPr>
      <w:ind w:left="720"/>
      <w:contextualSpacing/>
    </w:pPr>
    <w:rPr>
      <w:lang w:val="nl-BE" w:eastAsia="nl-BE"/>
    </w:rPr>
  </w:style>
  <w:style w:type="table" w:styleId="Tabelraster">
    <w:name w:val="Table Grid"/>
    <w:basedOn w:val="Standaardtabel"/>
    <w:uiPriority w:val="39"/>
    <w:rsid w:val="00101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C0BAA"/>
  </w:style>
  <w:style w:type="paragraph" w:styleId="Revisie">
    <w:name w:val="Revision"/>
    <w:hidden/>
    <w:uiPriority w:val="71"/>
    <w:rsid w:val="00327FAA"/>
    <w:rPr>
      <w:sz w:val="24"/>
      <w:szCs w:val="24"/>
    </w:rPr>
  </w:style>
  <w:style w:type="character" w:customStyle="1" w:styleId="Kop3Char">
    <w:name w:val="Kop 3 Char"/>
    <w:link w:val="Kop3"/>
    <w:rsid w:val="00850A61"/>
    <w:rPr>
      <w:rFonts w:ascii="Garamond" w:hAnsi="Garamond"/>
      <w:b/>
      <w:sz w:val="22"/>
      <w:lang w:val="nl-NL" w:eastAsia="nl-NL"/>
    </w:rPr>
  </w:style>
  <w:style w:type="paragraph" w:styleId="Tekstzonderopmaak">
    <w:name w:val="Plain Text"/>
    <w:basedOn w:val="Standaard"/>
    <w:link w:val="TekstzonderopmaakChar"/>
    <w:uiPriority w:val="99"/>
    <w:unhideWhenUsed/>
    <w:rsid w:val="00B70D03"/>
    <w:rPr>
      <w:rFonts w:ascii="Calibri" w:eastAsiaTheme="minorHAnsi" w:hAnsi="Calibri" w:cstheme="minorBidi"/>
      <w:sz w:val="22"/>
      <w:szCs w:val="21"/>
      <w:lang w:val="nl-BE" w:eastAsia="en-US"/>
    </w:rPr>
  </w:style>
  <w:style w:type="character" w:customStyle="1" w:styleId="TekstzonderopmaakChar">
    <w:name w:val="Tekst zonder opmaak Char"/>
    <w:basedOn w:val="Standaardalinea-lettertype"/>
    <w:link w:val="Tekstzonderopmaak"/>
    <w:uiPriority w:val="99"/>
    <w:rsid w:val="00B70D03"/>
    <w:rPr>
      <w:rFonts w:ascii="Calibri" w:eastAsiaTheme="minorHAnsi" w:hAnsi="Calibri" w:cstheme="minorBidi"/>
      <w:sz w:val="22"/>
      <w:szCs w:val="21"/>
      <w:lang w:val="nl-BE" w:eastAsia="en-US"/>
    </w:rPr>
  </w:style>
  <w:style w:type="character" w:customStyle="1" w:styleId="VoetnoottekstChar">
    <w:name w:val="Voetnoottekst Char"/>
    <w:basedOn w:val="Standaardalinea-lettertype"/>
    <w:link w:val="Voetnoottekst"/>
    <w:semiHidden/>
    <w:rsid w:val="00C6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4957">
      <w:bodyDiv w:val="1"/>
      <w:marLeft w:val="0"/>
      <w:marRight w:val="0"/>
      <w:marTop w:val="0"/>
      <w:marBottom w:val="0"/>
      <w:divBdr>
        <w:top w:val="none" w:sz="0" w:space="0" w:color="auto"/>
        <w:left w:val="none" w:sz="0" w:space="0" w:color="auto"/>
        <w:bottom w:val="none" w:sz="0" w:space="0" w:color="auto"/>
        <w:right w:val="none" w:sz="0" w:space="0" w:color="auto"/>
      </w:divBdr>
    </w:div>
    <w:div w:id="743987563">
      <w:bodyDiv w:val="1"/>
      <w:marLeft w:val="0"/>
      <w:marRight w:val="0"/>
      <w:marTop w:val="0"/>
      <w:marBottom w:val="0"/>
      <w:divBdr>
        <w:top w:val="none" w:sz="0" w:space="0" w:color="auto"/>
        <w:left w:val="none" w:sz="0" w:space="0" w:color="auto"/>
        <w:bottom w:val="none" w:sz="0" w:space="0" w:color="auto"/>
        <w:right w:val="none" w:sz="0" w:space="0" w:color="auto"/>
      </w:divBdr>
    </w:div>
    <w:div w:id="1125389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D93F4EA07BF4280C341229C33639E" ma:contentTypeVersion="21" ma:contentTypeDescription="Een nieuw document maken." ma:contentTypeScope="" ma:versionID="e35570f3b13f6282bc5362dc5f0bd656">
  <xsd:schema xmlns:xsd="http://www.w3.org/2001/XMLSchema" xmlns:xs="http://www.w3.org/2001/XMLSchema" xmlns:p="http://schemas.microsoft.com/office/2006/metadata/properties" xmlns:ns2="763e9dcf-4723-412d-997e-d040d6239263" xmlns:ns3="e1183e09-c796-41a2-ba5a-4d319536ae41" xmlns:ns4="9a9ec0f0-7796-43d0-ac1f-4c8c46ee0bd1" targetNamespace="http://schemas.microsoft.com/office/2006/metadata/properties" ma:root="true" ma:fieldsID="6f284570b19b977c326b5c3b084ce674" ns2:_="" ns3:_="" ns4:_="">
    <xsd:import namespace="763e9dcf-4723-412d-997e-d040d6239263"/>
    <xsd:import namespace="e1183e09-c796-41a2-ba5a-4d319536ae41"/>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e9dcf-4723-412d-997e-d040d6239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83e09-c796-41a2-ba5a-4d319536ae4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ae23558-c3cf-4df5-b27a-3d47aa3a90a6}" ma:internalName="TaxCatchAll" ma:showField="CatchAllData" ma:web="e1183e09-c796-41a2-ba5a-4d319536a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3e9dcf-4723-412d-997e-d040d6239263">
      <Terms xmlns="http://schemas.microsoft.com/office/infopath/2007/PartnerControls"/>
    </lcf76f155ced4ddcb4097134ff3c332f>
    <TaxCatchAll xmlns="9a9ec0f0-7796-43d0-ac1f-4c8c46ee0bd1" xsi:nil="true"/>
  </documentManagement>
</p:properties>
</file>

<file path=customXml/itemProps1.xml><?xml version="1.0" encoding="utf-8"?>
<ds:datastoreItem xmlns:ds="http://schemas.openxmlformats.org/officeDocument/2006/customXml" ds:itemID="{CE6B24D0-10E0-4941-9B7D-25308C5A80F1}">
  <ds:schemaRefs>
    <ds:schemaRef ds:uri="http://schemas.microsoft.com/sharepoint/v3/contenttype/forms"/>
  </ds:schemaRefs>
</ds:datastoreItem>
</file>

<file path=customXml/itemProps2.xml><?xml version="1.0" encoding="utf-8"?>
<ds:datastoreItem xmlns:ds="http://schemas.openxmlformats.org/officeDocument/2006/customXml" ds:itemID="{A1C699F4-97DA-46A1-AD0D-C15F2A7DD959}">
  <ds:schemaRefs>
    <ds:schemaRef ds:uri="http://schemas.openxmlformats.org/officeDocument/2006/bibliography"/>
  </ds:schemaRefs>
</ds:datastoreItem>
</file>

<file path=customXml/itemProps3.xml><?xml version="1.0" encoding="utf-8"?>
<ds:datastoreItem xmlns:ds="http://schemas.openxmlformats.org/officeDocument/2006/customXml" ds:itemID="{907B5E26-1573-44E7-B886-6E5F8EA4B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e9dcf-4723-412d-997e-d040d6239263"/>
    <ds:schemaRef ds:uri="e1183e09-c796-41a2-ba5a-4d319536ae41"/>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08D98-7AF5-48F8-BCDD-4751173914ED}">
  <ds:schemaRefs>
    <ds:schemaRef ds:uri="http://schemas.microsoft.com/office/2006/documentManagement/types"/>
    <ds:schemaRef ds:uri="http://purl.org/dc/dcmitype/"/>
    <ds:schemaRef ds:uri="763e9dcf-4723-412d-997e-d040d6239263"/>
    <ds:schemaRef ds:uri="http://schemas.microsoft.com/office/infopath/2007/PartnerControls"/>
    <ds:schemaRef ds:uri="http://purl.org/dc/terms/"/>
    <ds:schemaRef ds:uri="http://purl.org/dc/elements/1.1/"/>
    <ds:schemaRef ds:uri="http://schemas.openxmlformats.org/package/2006/metadata/core-properties"/>
    <ds:schemaRef ds:uri="9a9ec0f0-7796-43d0-ac1f-4c8c46ee0bd1"/>
    <ds:schemaRef ds:uri="e1183e09-c796-41a2-ba5a-4d319536ae4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3177</Words>
  <Characters>17476</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Omzendbrief Werkplekleren</vt:lpstr>
    </vt:vector>
  </TitlesOfParts>
  <Company>MVG</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Werkplekleren</dc:title>
  <dc:subject/>
  <dc:creator>pleesru</dc:creator>
  <cp:keywords/>
  <cp:lastModifiedBy>De Vulder Ilse</cp:lastModifiedBy>
  <cp:revision>2</cp:revision>
  <cp:lastPrinted>2014-07-15T07:52:00Z</cp:lastPrinted>
  <dcterms:created xsi:type="dcterms:W3CDTF">2024-05-24T12:46:00Z</dcterms:created>
  <dcterms:modified xsi:type="dcterms:W3CDTF">2024-05-24T12:46:00Z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0x01010044ED93F4EA07BF4280C341229C33639E</vt:lpwstr>
  </property>
  <property fmtid="{D5CDD505-2E9C-101B-9397-08002B2CF9AE}" pid="3" name="MediaServiceImageTags">
    <vt:lpwstr/>
  </property>
</Properties>
</file>