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56A35ACF" w:rsidR="00E54AD6" w:rsidRDefault="00E40F6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Hohenzollernbrücke</w:t>
      </w:r>
      <w:proofErr w:type="spellEnd"/>
    </w:p>
    <w:p w14:paraId="5679D9D7" w14:textId="1BA6E97F" w:rsidR="00F516F0" w:rsidRDefault="00F516F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56A4A" w14:textId="3290C01F" w:rsidR="00E54AD6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naar informatie over de </w:t>
      </w:r>
      <w:proofErr w:type="spellStart"/>
      <w:r w:rsidR="00E40F66">
        <w:rPr>
          <w:rFonts w:ascii="Tahoma" w:hAnsi="Tahoma" w:cs="Tahoma"/>
          <w:sz w:val="24"/>
          <w:szCs w:val="24"/>
        </w:rPr>
        <w:t>Hohenzollernbrücke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753BE36" w14:textId="5CE8B22A" w:rsidR="00DE7CD7" w:rsidRDefault="00DE7CD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internet om een antwoord op de vragen te vinden.</w:t>
      </w:r>
    </w:p>
    <w:p w14:paraId="130BF4B1" w14:textId="53DFA80A" w:rsidR="000D1139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75893A" w14:textId="1293AC3A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Hohenzollernbrücke</w:t>
      </w:r>
      <w:proofErr w:type="spellEnd"/>
      <w:r>
        <w:rPr>
          <w:rFonts w:ascii="Tahoma" w:hAnsi="Tahoma" w:cs="Tahoma"/>
          <w:sz w:val="24"/>
          <w:szCs w:val="24"/>
        </w:rPr>
        <w:t xml:space="preserve"> is een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6768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brug voor auto’s en vrachtwagens</w:t>
      </w:r>
    </w:p>
    <w:p w14:paraId="1F520006" w14:textId="592E7213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56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brug voor treinen</w:t>
      </w:r>
    </w:p>
    <w:p w14:paraId="65DB159F" w14:textId="6B00BCFD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015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brug voor voetgangers en fietsers</w:t>
      </w:r>
    </w:p>
    <w:p w14:paraId="165F15AC" w14:textId="58CF205B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C2F32D" w14:textId="77777777" w:rsidR="00EA0EF2" w:rsidRDefault="00EA0EF2" w:rsidP="00EA0E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brug gaat over een rivier: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018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Schelde</w:t>
      </w:r>
    </w:p>
    <w:p w14:paraId="36F7BDEB" w14:textId="77777777" w:rsidR="00EA0EF2" w:rsidRDefault="00EA0EF2" w:rsidP="00EA0E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19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Maas</w:t>
      </w:r>
    </w:p>
    <w:p w14:paraId="593DBF87" w14:textId="77777777" w:rsidR="00EA0EF2" w:rsidRDefault="00EA0EF2" w:rsidP="00EA0E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909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Rijn</w:t>
      </w:r>
    </w:p>
    <w:p w14:paraId="30E9921C" w14:textId="77777777" w:rsidR="00EA0EF2" w:rsidRDefault="00EA0EF2" w:rsidP="00EA0E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1917BB" w14:textId="28942E90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 nu de </w:t>
      </w:r>
      <w:proofErr w:type="spellStart"/>
      <w:r>
        <w:rPr>
          <w:rFonts w:ascii="Tahoma" w:hAnsi="Tahoma" w:cs="Tahoma"/>
          <w:sz w:val="24"/>
          <w:szCs w:val="24"/>
        </w:rPr>
        <w:t>Hohenzollernbrücke</w:t>
      </w:r>
      <w:proofErr w:type="spellEnd"/>
      <w:r>
        <w:rPr>
          <w:rFonts w:ascii="Tahoma" w:hAnsi="Tahoma" w:cs="Tahoma"/>
          <w:sz w:val="24"/>
          <w:szCs w:val="24"/>
        </w:rPr>
        <w:t xml:space="preserve"> ligt, lag eerder de </w:t>
      </w:r>
      <w:proofErr w:type="spellStart"/>
      <w:r>
        <w:rPr>
          <w:rFonts w:ascii="Tahoma" w:hAnsi="Tahoma" w:cs="Tahoma"/>
          <w:sz w:val="24"/>
          <w:szCs w:val="24"/>
        </w:rPr>
        <w:t>Dombrücke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7CB0A26" w14:textId="1C00B632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welk jaar was de </w:t>
      </w:r>
      <w:proofErr w:type="spellStart"/>
      <w:r>
        <w:rPr>
          <w:rFonts w:ascii="Tahoma" w:hAnsi="Tahoma" w:cs="Tahoma"/>
          <w:sz w:val="24"/>
          <w:szCs w:val="24"/>
        </w:rPr>
        <w:t>Dombrücke</w:t>
      </w:r>
      <w:proofErr w:type="spellEnd"/>
      <w:r>
        <w:rPr>
          <w:rFonts w:ascii="Tahoma" w:hAnsi="Tahoma" w:cs="Tahoma"/>
          <w:sz w:val="24"/>
          <w:szCs w:val="24"/>
        </w:rPr>
        <w:t xml:space="preserve"> gebouwd?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8B2719FD07694A07B7295BEDB8205225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3E5E973C" w14:textId="4DDCB8A1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33A4F8" w14:textId="7D87B496" w:rsidR="00EA0EF2" w:rsidRDefault="00EA0EF2" w:rsidP="006054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Omdat de </w:t>
      </w:r>
      <w:proofErr w:type="spellStart"/>
      <w:r>
        <w:rPr>
          <w:rFonts w:ascii="Tahoma" w:hAnsi="Tahoma" w:cs="Tahoma"/>
          <w:sz w:val="24"/>
          <w:szCs w:val="24"/>
        </w:rPr>
        <w:t>Dombrücke</w:t>
      </w:r>
      <w:proofErr w:type="spellEnd"/>
      <w:r>
        <w:rPr>
          <w:rFonts w:ascii="Tahoma" w:hAnsi="Tahoma" w:cs="Tahoma"/>
          <w:sz w:val="24"/>
          <w:szCs w:val="24"/>
        </w:rPr>
        <w:t xml:space="preserve"> te klein werd, bouwde men de </w:t>
      </w:r>
      <w:proofErr w:type="spellStart"/>
      <w:r>
        <w:rPr>
          <w:rFonts w:ascii="Tahoma" w:hAnsi="Tahoma" w:cs="Tahoma"/>
          <w:sz w:val="24"/>
          <w:szCs w:val="24"/>
        </w:rPr>
        <w:t>Hohenzollernbrücke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A27EB22" w14:textId="1F95AB82" w:rsidR="00EA0EF2" w:rsidRDefault="00EA0EF2" w:rsidP="006054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welk jaar was de </w:t>
      </w:r>
      <w:proofErr w:type="spellStart"/>
      <w:r>
        <w:rPr>
          <w:rFonts w:ascii="Tahoma" w:hAnsi="Tahoma" w:cs="Tahoma"/>
          <w:sz w:val="24"/>
          <w:szCs w:val="24"/>
        </w:rPr>
        <w:t>Hohenzollernbrücke</w:t>
      </w:r>
      <w:proofErr w:type="spellEnd"/>
      <w:r>
        <w:rPr>
          <w:rFonts w:ascii="Tahoma" w:hAnsi="Tahoma" w:cs="Tahoma"/>
          <w:sz w:val="24"/>
          <w:szCs w:val="24"/>
        </w:rPr>
        <w:t xml:space="preserve"> klaar?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9600711"/>
          <w:placeholder>
            <w:docPart w:val="F7629919712A4B1DBB31594530DF096D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0DB1A8FD" w14:textId="77777777" w:rsidR="00605441" w:rsidRDefault="0060544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ABD6DA" w14:textId="51617E94" w:rsidR="00EA0EF2" w:rsidRDefault="00EA0E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de toegang tot de brug staan (aan beide zijden van de rivier) standbeelden.</w:t>
      </w:r>
    </w:p>
    <w:p w14:paraId="2441C690" w14:textId="47164D9C" w:rsidR="00EA0EF2" w:rsidRDefault="00EA0E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Beschrijf de standbeelden!</w:t>
      </w:r>
    </w:p>
    <w:p w14:paraId="73CE6775" w14:textId="64C755FB" w:rsidR="005147D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30491609"/>
          <w:placeholder>
            <w:docPart w:val="F63202643C2044D18564F65152A3ABD0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6E8EBFF9" w14:textId="0FD9E168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A8FD57" w14:textId="2D446E20" w:rsidR="00EA0EF2" w:rsidRDefault="000E5FD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het einde van de Tweede Wereldoorlog werd de brug opgeblazen.</w:t>
      </w:r>
    </w:p>
    <w:p w14:paraId="0F8E811D" w14:textId="14C03FDE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vernietigde de brug?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526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Duitsers</w:t>
      </w:r>
    </w:p>
    <w:p w14:paraId="68FC0016" w14:textId="6BD5F7F5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696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Geallieerden</w:t>
      </w:r>
    </w:p>
    <w:p w14:paraId="35E7471B" w14:textId="39925B25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583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Russen</w:t>
      </w:r>
    </w:p>
    <w:p w14:paraId="3EBF7CF9" w14:textId="532A30D3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9FFCBA" w14:textId="7266FA71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brug werd dan maar herbouwd.</w:t>
      </w:r>
      <w:r w:rsidRPr="000E5FDB">
        <w:rPr>
          <w:rFonts w:ascii="Tahoma" w:hAnsi="Tahoma" w:cs="Tahoma"/>
          <w:sz w:val="24"/>
          <w:szCs w:val="24"/>
        </w:rPr>
        <w:t xml:space="preserve"> </w:t>
      </w:r>
    </w:p>
    <w:p w14:paraId="45324CE7" w14:textId="0EBCFC7E" w:rsidR="000E5FDB" w:rsidRDefault="000E5FDB" w:rsidP="000E5FD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jaar was deze brug af?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9453842"/>
          <w:placeholder>
            <w:docPart w:val="D624281AC39F479793AAAC0E783FCDBF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2AABF7B5" w14:textId="77777777" w:rsidR="00EA0EF2" w:rsidRDefault="00EA0E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245A7E" w14:textId="69AF8B9B" w:rsidR="005147DD" w:rsidRDefault="0027723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verhaal achter de hangslotjes die aan de brug hangen?</w:t>
      </w:r>
    </w:p>
    <w:p w14:paraId="0E8B95EC" w14:textId="7A46FEDB" w:rsidR="0027723F" w:rsidRDefault="0027723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hangt met slotjes aan de brug?</w:t>
      </w:r>
    </w:p>
    <w:p w14:paraId="10AC1DFC" w14:textId="7BBD7A0C" w:rsidR="0027723F" w:rsidRDefault="0027723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doet men met de sleutel van het hangslot?</w:t>
      </w:r>
    </w:p>
    <w:p w14:paraId="2F000F34" w14:textId="2B7202DA" w:rsidR="0027723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76770501"/>
          <w:placeholder>
            <w:docPart w:val="EAA3C76297E54396840C72E533D7F83C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2B5817A0" w14:textId="2547880D" w:rsidR="0027723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18496958"/>
          <w:placeholder>
            <w:docPart w:val="7D200990984B44D9AE518688273E0F7F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1D38CEE0" w14:textId="5B448BED" w:rsidR="00ED6A4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07058483"/>
          <w:placeholder>
            <w:docPart w:val="EFD43D66884A47AEA0DC9D3513CB46B6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p w14:paraId="5C89AFFF" w14:textId="6A19B564" w:rsidR="00ED6A4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965417"/>
          <w:placeholder>
            <w:docPart w:val="5775381CB8F04EBCB9EC999BB4810E9B"/>
          </w:placeholder>
          <w:showingPlcHdr/>
        </w:sdtPr>
        <w:sdtContent>
          <w:r w:rsidR="00C70AF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C70AF5">
        <w:rPr>
          <w:rFonts w:ascii="Tahoma" w:hAnsi="Tahoma" w:cs="Tahoma"/>
          <w:sz w:val="24"/>
          <w:szCs w:val="24"/>
        </w:rPr>
        <w:tab/>
      </w:r>
    </w:p>
    <w:sectPr w:rsidR="00ED6A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9661" w14:textId="77777777" w:rsidR="00E460B2" w:rsidRDefault="00E460B2" w:rsidP="00917E50">
      <w:pPr>
        <w:spacing w:after="0" w:line="240" w:lineRule="auto"/>
      </w:pPr>
      <w:r>
        <w:separator/>
      </w:r>
    </w:p>
  </w:endnote>
  <w:endnote w:type="continuationSeparator" w:id="0">
    <w:p w14:paraId="1391550D" w14:textId="77777777" w:rsidR="00E460B2" w:rsidRDefault="00E460B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82B0" w14:textId="77777777" w:rsidR="00E460B2" w:rsidRDefault="00E460B2" w:rsidP="00917E50">
      <w:pPr>
        <w:spacing w:after="0" w:line="240" w:lineRule="auto"/>
      </w:pPr>
      <w:r>
        <w:separator/>
      </w:r>
    </w:p>
  </w:footnote>
  <w:footnote w:type="continuationSeparator" w:id="0">
    <w:p w14:paraId="614080BF" w14:textId="77777777" w:rsidR="00E460B2" w:rsidRDefault="00E460B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40E02163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1304A7">
      <w:t>-13-</w:t>
    </w:r>
    <w:r>
      <w:t>0</w:t>
    </w:r>
    <w:r w:rsidR="009645AE">
      <w:t>3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Pr="00E40F66">
      <w:rPr>
        <w:rFonts w:cstheme="minorHAnsi"/>
      </w:rPr>
      <w:t xml:space="preserve">Bezienswaardigheden – </w:t>
    </w:r>
    <w:proofErr w:type="spellStart"/>
    <w:r w:rsidR="009645AE">
      <w:rPr>
        <w:rFonts w:cstheme="minorHAnsi"/>
      </w:rPr>
      <w:t>Hohenzollernbrücke</w:t>
    </w:r>
    <w:proofErr w:type="spellEnd"/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27E8"/>
    <w:rsid w:val="000743A9"/>
    <w:rsid w:val="000913B4"/>
    <w:rsid w:val="000D1139"/>
    <w:rsid w:val="000E5FDB"/>
    <w:rsid w:val="001304A7"/>
    <w:rsid w:val="00162C6F"/>
    <w:rsid w:val="001672A4"/>
    <w:rsid w:val="001A284F"/>
    <w:rsid w:val="001B0067"/>
    <w:rsid w:val="001B0A8C"/>
    <w:rsid w:val="001B7959"/>
    <w:rsid w:val="001C5037"/>
    <w:rsid w:val="001D5C80"/>
    <w:rsid w:val="001F6782"/>
    <w:rsid w:val="0020794F"/>
    <w:rsid w:val="00252005"/>
    <w:rsid w:val="00277017"/>
    <w:rsid w:val="0027723F"/>
    <w:rsid w:val="00314D79"/>
    <w:rsid w:val="003654ED"/>
    <w:rsid w:val="00370DCF"/>
    <w:rsid w:val="003B67B5"/>
    <w:rsid w:val="003C3D04"/>
    <w:rsid w:val="004168D3"/>
    <w:rsid w:val="00476DBA"/>
    <w:rsid w:val="00485D0C"/>
    <w:rsid w:val="004E411C"/>
    <w:rsid w:val="004F2E95"/>
    <w:rsid w:val="00513014"/>
    <w:rsid w:val="005147DD"/>
    <w:rsid w:val="00520121"/>
    <w:rsid w:val="0052060A"/>
    <w:rsid w:val="00521943"/>
    <w:rsid w:val="0053534F"/>
    <w:rsid w:val="005D053A"/>
    <w:rsid w:val="005E5AE4"/>
    <w:rsid w:val="00605441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8E22A0"/>
    <w:rsid w:val="0090018D"/>
    <w:rsid w:val="00917E50"/>
    <w:rsid w:val="00930E69"/>
    <w:rsid w:val="009633BF"/>
    <w:rsid w:val="009645AE"/>
    <w:rsid w:val="00992FDD"/>
    <w:rsid w:val="009D3655"/>
    <w:rsid w:val="009F4277"/>
    <w:rsid w:val="00A20299"/>
    <w:rsid w:val="00A3251F"/>
    <w:rsid w:val="00A97602"/>
    <w:rsid w:val="00AF1395"/>
    <w:rsid w:val="00B142B6"/>
    <w:rsid w:val="00B33364"/>
    <w:rsid w:val="00C251E6"/>
    <w:rsid w:val="00C568E2"/>
    <w:rsid w:val="00C70AF5"/>
    <w:rsid w:val="00C77E12"/>
    <w:rsid w:val="00D0258F"/>
    <w:rsid w:val="00D673E8"/>
    <w:rsid w:val="00DE7CD7"/>
    <w:rsid w:val="00DF0813"/>
    <w:rsid w:val="00E00444"/>
    <w:rsid w:val="00E2466C"/>
    <w:rsid w:val="00E40F66"/>
    <w:rsid w:val="00E460B2"/>
    <w:rsid w:val="00E54AD6"/>
    <w:rsid w:val="00E60571"/>
    <w:rsid w:val="00E92CC1"/>
    <w:rsid w:val="00EA0EF2"/>
    <w:rsid w:val="00EA762E"/>
    <w:rsid w:val="00ED5F87"/>
    <w:rsid w:val="00ED6A49"/>
    <w:rsid w:val="00EF45C0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2719FD07694A07B7295BEDB8205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0B6AB-0F6A-427F-B7F5-BE627F515937}"/>
      </w:docPartPr>
      <w:docPartBody>
        <w:p w:rsidR="0074710D" w:rsidRDefault="00DD0962" w:rsidP="00DD0962">
          <w:pPr>
            <w:pStyle w:val="8B2719FD07694A07B7295BEDB820522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7629919712A4B1DBB31594530DF0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0E53E-C16F-4F83-A0F1-D82E1278D1D8}"/>
      </w:docPartPr>
      <w:docPartBody>
        <w:p w:rsidR="0074710D" w:rsidRDefault="00DD0962" w:rsidP="00DD0962">
          <w:pPr>
            <w:pStyle w:val="F7629919712A4B1DBB31594530DF096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D624281AC39F479793AAAC0E783FC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2EB64-10A7-4CA1-801F-00939FB360F5}"/>
      </w:docPartPr>
      <w:docPartBody>
        <w:p w:rsidR="0074710D" w:rsidRDefault="00DD0962" w:rsidP="00DD0962">
          <w:pPr>
            <w:pStyle w:val="D624281AC39F479793AAAC0E783FCDB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63202643C2044D18564F65152A3A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47353-5226-45E6-96A9-E6B4ECAE60CE}"/>
      </w:docPartPr>
      <w:docPartBody>
        <w:p w:rsidR="0074710D" w:rsidRDefault="00DD0962" w:rsidP="00DD0962">
          <w:pPr>
            <w:pStyle w:val="F63202643C2044D18564F65152A3ABD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AA3C76297E54396840C72E533D7F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DADF3-8217-4A66-A94F-E7075A67A427}"/>
      </w:docPartPr>
      <w:docPartBody>
        <w:p w:rsidR="0074710D" w:rsidRDefault="00DD0962" w:rsidP="00DD0962">
          <w:pPr>
            <w:pStyle w:val="EAA3C76297E54396840C72E533D7F83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D200990984B44D9AE518688273E0F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68A61-F555-41E7-B7ED-C8EAB2752368}"/>
      </w:docPartPr>
      <w:docPartBody>
        <w:p w:rsidR="0074710D" w:rsidRDefault="00DD0962" w:rsidP="00DD0962">
          <w:pPr>
            <w:pStyle w:val="7D200990984B44D9AE518688273E0F7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FD43D66884A47AEA0DC9D3513CB4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C5BE3-9855-4526-ABA2-BDD2A38F8250}"/>
      </w:docPartPr>
      <w:docPartBody>
        <w:p w:rsidR="0074710D" w:rsidRDefault="00DD0962" w:rsidP="00DD0962">
          <w:pPr>
            <w:pStyle w:val="EFD43D66884A47AEA0DC9D3513CB46B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775381CB8F04EBCB9EC999BB4810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5E180-A2EF-4D5D-B4D3-A21DEC1DA574}"/>
      </w:docPartPr>
      <w:docPartBody>
        <w:p w:rsidR="0074710D" w:rsidRDefault="00DD0962" w:rsidP="00DD0962">
          <w:pPr>
            <w:pStyle w:val="5775381CB8F04EBCB9EC999BB4810E9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19B9"/>
    <w:rsid w:val="00004FAE"/>
    <w:rsid w:val="00192EF6"/>
    <w:rsid w:val="00436AC4"/>
    <w:rsid w:val="0044590D"/>
    <w:rsid w:val="00482146"/>
    <w:rsid w:val="005156F7"/>
    <w:rsid w:val="005F3383"/>
    <w:rsid w:val="00693CD1"/>
    <w:rsid w:val="006F789D"/>
    <w:rsid w:val="0074710D"/>
    <w:rsid w:val="007516D4"/>
    <w:rsid w:val="007758EB"/>
    <w:rsid w:val="007B5A74"/>
    <w:rsid w:val="007C5456"/>
    <w:rsid w:val="00966C9F"/>
    <w:rsid w:val="009E4307"/>
    <w:rsid w:val="00B577CD"/>
    <w:rsid w:val="00B6030B"/>
    <w:rsid w:val="00C428C9"/>
    <w:rsid w:val="00CE50D8"/>
    <w:rsid w:val="00D808D9"/>
    <w:rsid w:val="00DD0962"/>
    <w:rsid w:val="00E30D8E"/>
    <w:rsid w:val="00E400F0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0962"/>
  </w:style>
  <w:style w:type="paragraph" w:customStyle="1" w:styleId="8B2719FD07694A07B7295BEDB8205225">
    <w:name w:val="8B2719FD07694A07B7295BEDB8205225"/>
    <w:rsid w:val="00DD0962"/>
    <w:rPr>
      <w:kern w:val="2"/>
      <w14:ligatures w14:val="standardContextual"/>
    </w:rPr>
  </w:style>
  <w:style w:type="paragraph" w:customStyle="1" w:styleId="F7629919712A4B1DBB31594530DF096D">
    <w:name w:val="F7629919712A4B1DBB31594530DF096D"/>
    <w:rsid w:val="00DD0962"/>
    <w:rPr>
      <w:kern w:val="2"/>
      <w14:ligatures w14:val="standardContextual"/>
    </w:rPr>
  </w:style>
  <w:style w:type="paragraph" w:customStyle="1" w:styleId="D624281AC39F479793AAAC0E783FCDBF">
    <w:name w:val="D624281AC39F479793AAAC0E783FCDBF"/>
    <w:rsid w:val="00DD0962"/>
    <w:rPr>
      <w:kern w:val="2"/>
      <w14:ligatures w14:val="standardContextual"/>
    </w:rPr>
  </w:style>
  <w:style w:type="paragraph" w:customStyle="1" w:styleId="F63202643C2044D18564F65152A3ABD0">
    <w:name w:val="F63202643C2044D18564F65152A3ABD0"/>
    <w:rsid w:val="00DD0962"/>
    <w:rPr>
      <w:kern w:val="2"/>
      <w14:ligatures w14:val="standardContextual"/>
    </w:rPr>
  </w:style>
  <w:style w:type="paragraph" w:customStyle="1" w:styleId="EAA3C76297E54396840C72E533D7F83C">
    <w:name w:val="EAA3C76297E54396840C72E533D7F83C"/>
    <w:rsid w:val="00DD0962"/>
    <w:rPr>
      <w:kern w:val="2"/>
      <w14:ligatures w14:val="standardContextual"/>
    </w:rPr>
  </w:style>
  <w:style w:type="paragraph" w:customStyle="1" w:styleId="7D200990984B44D9AE518688273E0F7F">
    <w:name w:val="7D200990984B44D9AE518688273E0F7F"/>
    <w:rsid w:val="00DD0962"/>
    <w:rPr>
      <w:kern w:val="2"/>
      <w14:ligatures w14:val="standardContextual"/>
    </w:rPr>
  </w:style>
  <w:style w:type="paragraph" w:customStyle="1" w:styleId="EFD43D66884A47AEA0DC9D3513CB46B6">
    <w:name w:val="EFD43D66884A47AEA0DC9D3513CB46B6"/>
    <w:rsid w:val="00DD0962"/>
    <w:rPr>
      <w:kern w:val="2"/>
      <w14:ligatures w14:val="standardContextual"/>
    </w:rPr>
  </w:style>
  <w:style w:type="paragraph" w:customStyle="1" w:styleId="5775381CB8F04EBCB9EC999BB4810E9B">
    <w:name w:val="5775381CB8F04EBCB9EC999BB4810E9B"/>
    <w:rsid w:val="00DD09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2022-04-26T15:04:00Z</cp:lastPrinted>
  <dcterms:created xsi:type="dcterms:W3CDTF">2022-04-26T15:58:00Z</dcterms:created>
  <dcterms:modified xsi:type="dcterms:W3CDTF">2024-04-24T15:23:00Z</dcterms:modified>
</cp:coreProperties>
</file>