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236BD89E" w:rsidR="00E54AD6" w:rsidRDefault="007A5B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8"/>
          <w:szCs w:val="28"/>
        </w:rPr>
        <w:t>Wat als de aarde overstroomt?</w:t>
      </w:r>
    </w:p>
    <w:p w14:paraId="74A73116" w14:textId="77777777" w:rsidR="007A5B23" w:rsidRDefault="007A5B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1C7788" w14:textId="1A9F59E5" w:rsidR="007A5B23" w:rsidRDefault="007A5B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denk je aan bij ‘overstroming’ ?</w:t>
      </w:r>
    </w:p>
    <w:p w14:paraId="6C92D987" w14:textId="500CFD5D" w:rsidR="007A5B23" w:rsidRDefault="007A5B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het in de woordenwolk!</w:t>
      </w:r>
    </w:p>
    <w:p w14:paraId="735B0F8C" w14:textId="77777777" w:rsidR="007A5B23" w:rsidRDefault="007A5B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AA4629" w14:textId="77777777" w:rsidR="007A5B23" w:rsidRDefault="007A5B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5B23" w14:paraId="227A2295" w14:textId="77777777" w:rsidTr="00456CAF">
        <w:trPr>
          <w:trHeight w:val="1450"/>
        </w:trPr>
        <w:tc>
          <w:tcPr>
            <w:tcW w:w="2265" w:type="dxa"/>
          </w:tcPr>
          <w:p w14:paraId="3452116B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Merge w:val="restart"/>
          </w:tcPr>
          <w:p w14:paraId="1437D872" w14:textId="4326B7D7" w:rsidR="007A5B23" w:rsidRDefault="00592E82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F678AB2" wp14:editId="4121308B">
                  <wp:extent cx="2740025" cy="1829435"/>
                  <wp:effectExtent l="0" t="0" r="3175" b="0"/>
                  <wp:docPr id="1892460010" name="Afbeelding 1" descr="Afbeelding met buitenshuis, gebouw, water, gro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460010" name="Afbeelding 1" descr="Afbeelding met buitenshuis, gebouw, water, grond&#10;&#10;Automatisch gegenereerde beschrijvi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D773D5E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23" w14:paraId="459461BC" w14:textId="77777777" w:rsidTr="00CA5852">
        <w:trPr>
          <w:trHeight w:val="1450"/>
        </w:trPr>
        <w:tc>
          <w:tcPr>
            <w:tcW w:w="2265" w:type="dxa"/>
          </w:tcPr>
          <w:p w14:paraId="30A9EEE6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Merge/>
          </w:tcPr>
          <w:p w14:paraId="023EBE1B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0FCF66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23" w14:paraId="5ED65740" w14:textId="77777777" w:rsidTr="00FB274A">
        <w:trPr>
          <w:trHeight w:val="1440"/>
        </w:trPr>
        <w:tc>
          <w:tcPr>
            <w:tcW w:w="4530" w:type="dxa"/>
            <w:gridSpan w:val="2"/>
            <w:vMerge w:val="restart"/>
          </w:tcPr>
          <w:p w14:paraId="451CE686" w14:textId="22FA9910" w:rsidR="007A5B23" w:rsidRDefault="00592E82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CED003" wp14:editId="6A876EF8">
                  <wp:extent cx="2739390" cy="1824990"/>
                  <wp:effectExtent l="0" t="0" r="3810" b="3810"/>
                  <wp:docPr id="36962586" name="Afbeelding 2" descr="Afbeelding met buitenshuis, gebouw, water, pers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2586" name="Afbeelding 2" descr="Afbeelding met buitenshuis, gebouw, water, persoon&#10;&#10;Automatisch gegenereerde beschrijvi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39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097BA47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9C2F7C" w14:textId="38E2D1CF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23" w14:paraId="05D3E118" w14:textId="77777777" w:rsidTr="00FB274A">
        <w:trPr>
          <w:trHeight w:val="1440"/>
        </w:trPr>
        <w:tc>
          <w:tcPr>
            <w:tcW w:w="4530" w:type="dxa"/>
            <w:gridSpan w:val="2"/>
            <w:vMerge/>
          </w:tcPr>
          <w:p w14:paraId="794BEFF7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2266" w:type="dxa"/>
          </w:tcPr>
          <w:p w14:paraId="08D6F0DC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41D6A1" w14:textId="72AD991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23" w14:paraId="6C6B7DA2" w14:textId="77777777" w:rsidTr="00FF3E88">
        <w:trPr>
          <w:trHeight w:val="1440"/>
        </w:trPr>
        <w:tc>
          <w:tcPr>
            <w:tcW w:w="2265" w:type="dxa"/>
          </w:tcPr>
          <w:p w14:paraId="4C93CC5D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8B9FF80" w14:textId="7C7C6DF8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vMerge w:val="restart"/>
          </w:tcPr>
          <w:p w14:paraId="077D4923" w14:textId="4369DD5C" w:rsidR="007A5B23" w:rsidRDefault="00592E82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F5DE122" wp14:editId="3DEDE56D">
                  <wp:extent cx="2740660" cy="1830070"/>
                  <wp:effectExtent l="0" t="0" r="2540" b="0"/>
                  <wp:docPr id="666834794" name="Afbeelding 3" descr="Afbeelding met buitenshuis, mensen, gebouw, wa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34794" name="Afbeelding 3" descr="Afbeelding met buitenshuis, mensen, gebouw, water&#10;&#10;Automatisch gegenereerde beschrijvin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66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B23" w14:paraId="3BA7C859" w14:textId="77777777" w:rsidTr="00FF3E88">
        <w:trPr>
          <w:trHeight w:val="1440"/>
        </w:trPr>
        <w:tc>
          <w:tcPr>
            <w:tcW w:w="2265" w:type="dxa"/>
          </w:tcPr>
          <w:p w14:paraId="623A953F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752A37" w14:textId="1FBAF44B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vMerge/>
          </w:tcPr>
          <w:p w14:paraId="6BE141D7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7A5B23" w14:paraId="5D502D36" w14:textId="77777777" w:rsidTr="007A5B23">
        <w:trPr>
          <w:trHeight w:val="1440"/>
        </w:trPr>
        <w:tc>
          <w:tcPr>
            <w:tcW w:w="2265" w:type="dxa"/>
          </w:tcPr>
          <w:p w14:paraId="72BF9959" w14:textId="6A9113F0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Merge w:val="restart"/>
          </w:tcPr>
          <w:p w14:paraId="0E6AC913" w14:textId="64D83994" w:rsidR="007A5B23" w:rsidRDefault="00592E82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625E058" wp14:editId="17DABF69">
                  <wp:extent cx="2740025" cy="1826895"/>
                  <wp:effectExtent l="0" t="0" r="3175" b="1905"/>
                  <wp:docPr id="542604220" name="Afbeelding 4" descr="Afbeelding met buitenshuis, gebouw, hemel, wol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04220" name="Afbeelding 4" descr="Afbeelding met buitenshuis, gebouw, hemel, wolk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1B08E4F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A5B23" w14:paraId="07BC6257" w14:textId="77777777" w:rsidTr="006653F0">
        <w:trPr>
          <w:trHeight w:val="1440"/>
        </w:trPr>
        <w:tc>
          <w:tcPr>
            <w:tcW w:w="2265" w:type="dxa"/>
          </w:tcPr>
          <w:p w14:paraId="6A101F64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Merge/>
          </w:tcPr>
          <w:p w14:paraId="0791320C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39AD5B" w14:textId="77777777" w:rsidR="007A5B23" w:rsidRDefault="007A5B23" w:rsidP="007A5B2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D62252A" w14:textId="604D22CE" w:rsidR="007A5B23" w:rsidRDefault="007A5B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3D2F27" w14:textId="77777777" w:rsidR="007A5B23" w:rsidRDefault="007A5B2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33ABE42" w14:textId="77777777" w:rsidR="00E71C9B" w:rsidRDefault="00E71C9B" w:rsidP="00E71C9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03FD8">
        <w:rPr>
          <w:rFonts w:ascii="Tahoma" w:hAnsi="Tahoma" w:cs="Tahoma"/>
          <w:sz w:val="24"/>
          <w:szCs w:val="24"/>
        </w:rPr>
        <w:lastRenderedPageBreak/>
        <w:t xml:space="preserve">Men spreekt over </w:t>
      </w:r>
      <w:r w:rsidRPr="00503FD8">
        <w:rPr>
          <w:rFonts w:ascii="Tahoma" w:hAnsi="Tahoma" w:cs="Tahoma"/>
          <w:b/>
          <w:bCs/>
          <w:sz w:val="24"/>
          <w:szCs w:val="24"/>
        </w:rPr>
        <w:t>een overstroming</w:t>
      </w:r>
      <w:r w:rsidRPr="00503FD8">
        <w:rPr>
          <w:rFonts w:ascii="Tahoma" w:hAnsi="Tahoma" w:cs="Tahoma"/>
          <w:sz w:val="24"/>
          <w:szCs w:val="24"/>
        </w:rPr>
        <w:t xml:space="preserve"> als het water over een stuk land loopt dat normaal droog staat. </w:t>
      </w:r>
    </w:p>
    <w:p w14:paraId="1FD32BF7" w14:textId="77777777" w:rsidR="00E71C9B" w:rsidRDefault="00E71C9B" w:rsidP="00E71C9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B747E0" w14:textId="318DAD73" w:rsidR="007A5B23" w:rsidRPr="007A5B23" w:rsidRDefault="00E71C9B" w:rsidP="00E71C9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03FD8">
        <w:rPr>
          <w:rFonts w:ascii="Tahoma" w:hAnsi="Tahoma" w:cs="Tahoma"/>
          <w:sz w:val="24"/>
          <w:szCs w:val="24"/>
        </w:rPr>
        <w:t xml:space="preserve">Dat veroorzaakt schade bij mensen, aan hun bezittingen zoals huizen, meubels, wagens, het land dat ze gebruiken </w:t>
      </w:r>
      <w:r>
        <w:rPr>
          <w:rFonts w:ascii="Tahoma" w:hAnsi="Tahoma" w:cs="Tahoma"/>
          <w:sz w:val="24"/>
          <w:szCs w:val="24"/>
        </w:rPr>
        <w:t>(</w:t>
      </w:r>
      <w:r w:rsidRPr="00503FD8">
        <w:rPr>
          <w:rFonts w:ascii="Tahoma" w:hAnsi="Tahoma" w:cs="Tahoma"/>
          <w:sz w:val="24"/>
          <w:szCs w:val="24"/>
        </w:rPr>
        <w:t>bijv. de moestuin in de tuin of het veld waarop de boer zijn gewassen verbouwt</w:t>
      </w:r>
      <w:r>
        <w:rPr>
          <w:rFonts w:ascii="Tahoma" w:hAnsi="Tahoma" w:cs="Tahoma"/>
          <w:sz w:val="24"/>
          <w:szCs w:val="24"/>
        </w:rPr>
        <w:t>), …</w:t>
      </w:r>
    </w:p>
    <w:p w14:paraId="13222A68" w14:textId="77777777" w:rsidR="007A5B23" w:rsidRDefault="007A5B23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4FBA65" w14:textId="77777777" w:rsidR="007A5B23" w:rsidRDefault="007A5B23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A9CAE1" w14:textId="51E13649" w:rsidR="00E71C9B" w:rsidRDefault="00E71C9B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Oorzaak van een overstroming…</w:t>
      </w:r>
    </w:p>
    <w:p w14:paraId="5307C79F" w14:textId="77777777" w:rsidR="00E71C9B" w:rsidRDefault="00E71C9B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B82E4D" w14:textId="0F4FA9BA" w:rsidR="00E71C9B" w:rsidRDefault="00E71C9B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de zinnen aan met de juiste woorden.</w:t>
      </w:r>
    </w:p>
    <w:p w14:paraId="6D9AD740" w14:textId="3767BB79" w:rsidR="00E71C9B" w:rsidRDefault="00E71C9B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hier uit:</w:t>
      </w:r>
    </w:p>
    <w:p w14:paraId="3966A319" w14:textId="008BAB7A" w:rsidR="00E71C9B" w:rsidRDefault="00E71C9B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1C9B">
        <w:rPr>
          <w:rFonts w:ascii="Tahoma" w:hAnsi="Tahoma" w:cs="Tahoma"/>
          <w:sz w:val="24"/>
          <w:szCs w:val="24"/>
        </w:rPr>
        <w:t xml:space="preserve">– extreme – stuwdam </w:t>
      </w:r>
      <w:r>
        <w:rPr>
          <w:rFonts w:ascii="Tahoma" w:hAnsi="Tahoma" w:cs="Tahoma"/>
          <w:sz w:val="24"/>
          <w:szCs w:val="24"/>
        </w:rPr>
        <w:t>– orkaan – tsunami – smeltende sneeuw –</w:t>
      </w:r>
    </w:p>
    <w:p w14:paraId="2BB6F6E4" w14:textId="77777777" w:rsidR="00E71C9B" w:rsidRDefault="00E71C9B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E029D3" w14:textId="1F90E7C3" w:rsidR="00E71C9B" w:rsidRDefault="00E71C9B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Trek dan lijnen van de beschrijving naar de bijhorende tekening.</w:t>
      </w:r>
    </w:p>
    <w:p w14:paraId="52E1FF99" w14:textId="77777777" w:rsidR="00E71C9B" w:rsidRDefault="00E71C9B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1701"/>
        <w:gridCol w:w="425"/>
        <w:gridCol w:w="3255"/>
      </w:tblGrid>
      <w:tr w:rsidR="00E340C7" w14:paraId="2ADB5EE2" w14:textId="77777777" w:rsidTr="00E340C7">
        <w:tc>
          <w:tcPr>
            <w:tcW w:w="3256" w:type="dxa"/>
            <w:tcBorders>
              <w:right w:val="single" w:sz="4" w:space="0" w:color="auto"/>
            </w:tcBorders>
          </w:tcPr>
          <w:p w14:paraId="74206BE4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0C08479" w14:textId="1147374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Als er heel veel regen valt,</w:t>
            </w:r>
          </w:p>
          <w:p w14:paraId="563EA1C3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noemen we dat</w:t>
            </w:r>
          </w:p>
          <w:p w14:paraId="1B9CEF7F" w14:textId="77777777" w:rsidR="00E340C7" w:rsidRDefault="00000000" w:rsidP="00E340C7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16497256"/>
                <w:placeholder>
                  <w:docPart w:val="C68D34FC2EB54213848AF47728A3C506"/>
                </w:placeholder>
                <w:showingPlcHdr/>
              </w:sdtPr>
              <w:sdtContent>
                <w:r w:rsidR="00E340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E340C7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677F6169" w14:textId="19A6608A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regenval.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7B18E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34"/>
                <w:szCs w:val="3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705907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3E5EF6" w14:textId="27B3687E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CDC860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75D668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34"/>
                <w:szCs w:val="3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526249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01A9D8" w14:textId="6DAF174A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55" w:type="dxa"/>
            <w:tcBorders>
              <w:left w:val="single" w:sz="4" w:space="0" w:color="auto"/>
            </w:tcBorders>
          </w:tcPr>
          <w:p w14:paraId="258CEFE1" w14:textId="75FF513A" w:rsidR="00E340C7" w:rsidRDefault="00E340C7" w:rsidP="00E340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71C9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EDC05EB" wp14:editId="6AA6B0D5">
                  <wp:extent cx="1929765" cy="1017166"/>
                  <wp:effectExtent l="0" t="0" r="0" b="0"/>
                  <wp:docPr id="120424297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42976" name="Afbeelding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01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C7" w14:paraId="27A9077C" w14:textId="77777777" w:rsidTr="00E340C7">
        <w:tc>
          <w:tcPr>
            <w:tcW w:w="3256" w:type="dxa"/>
            <w:tcBorders>
              <w:right w:val="single" w:sz="4" w:space="0" w:color="auto"/>
            </w:tcBorders>
          </w:tcPr>
          <w:p w14:paraId="23A93991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  <w:p w14:paraId="488136B2" w14:textId="39844DCB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breuk van een dijk of</w:t>
            </w:r>
          </w:p>
          <w:p w14:paraId="07446277" w14:textId="77777777" w:rsidR="00E340C7" w:rsidRDefault="00000000" w:rsidP="00E340C7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77470325"/>
                <w:placeholder>
                  <w:docPart w:val="EEF24B6F03B34BB0AE9466A8EE800512"/>
                </w:placeholder>
                <w:showingPlcHdr/>
              </w:sdtPr>
              <w:sdtContent>
                <w:r w:rsidR="00E340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E340C7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32317D53" w14:textId="324C707E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 normaal het water van een rivier of kanaal tegenhoudt.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BDF18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34"/>
                <w:szCs w:val="3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092050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D3DD44" w14:textId="055D8A17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DC5963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74FB5C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34"/>
                <w:szCs w:val="3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499572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1D1D15" w14:textId="5BDBB26A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55" w:type="dxa"/>
            <w:tcBorders>
              <w:left w:val="single" w:sz="4" w:space="0" w:color="auto"/>
            </w:tcBorders>
          </w:tcPr>
          <w:p w14:paraId="01D5D880" w14:textId="77777777" w:rsidR="00E340C7" w:rsidRDefault="00E340C7" w:rsidP="00E340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340C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BEE2F3" wp14:editId="73359BCB">
                  <wp:extent cx="1929765" cy="1074204"/>
                  <wp:effectExtent l="0" t="0" r="0" b="0"/>
                  <wp:docPr id="7388462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46298" name="Afbeelding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07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E0314" w14:textId="03A9A8D7" w:rsidR="00E340C7" w:rsidRPr="00E340C7" w:rsidRDefault="00E340C7" w:rsidP="00E340C7">
            <w:pPr>
              <w:spacing w:after="0" w:line="240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340C7" w14:paraId="2A0DFD12" w14:textId="77777777" w:rsidTr="00E340C7">
        <w:tc>
          <w:tcPr>
            <w:tcW w:w="3256" w:type="dxa"/>
            <w:tcBorders>
              <w:right w:val="single" w:sz="4" w:space="0" w:color="auto"/>
            </w:tcBorders>
          </w:tcPr>
          <w:p w14:paraId="6B2AAAB6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2E71A596" w14:textId="13CAEE75" w:rsidR="00E340C7" w:rsidRDefault="00E340C7" w:rsidP="00E340C7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35689370"/>
                <w:placeholder>
                  <w:docPart w:val="993875DFE5CA44DD8CDD10DB5695854C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19FE9647" w14:textId="50A98E75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 boven de zee of oceaan water opzuigt en meebrengt over het land.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D0798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871484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90E535" w14:textId="55085A2F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B5EED5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4488BB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749778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C2219B" w14:textId="413E6093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55" w:type="dxa"/>
            <w:tcBorders>
              <w:left w:val="single" w:sz="4" w:space="0" w:color="auto"/>
            </w:tcBorders>
          </w:tcPr>
          <w:p w14:paraId="35982D48" w14:textId="127AAD1E" w:rsidR="00E340C7" w:rsidRDefault="00E340C7" w:rsidP="00E340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340C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750035C" wp14:editId="6384A833">
                  <wp:extent cx="1929765" cy="941116"/>
                  <wp:effectExtent l="0" t="0" r="0" b="0"/>
                  <wp:docPr id="60478316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83160" name="Afbeelding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941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C7" w14:paraId="24910AFE" w14:textId="77777777" w:rsidTr="00E340C7">
        <w:tc>
          <w:tcPr>
            <w:tcW w:w="3256" w:type="dxa"/>
            <w:tcBorders>
              <w:right w:val="single" w:sz="4" w:space="0" w:color="auto"/>
            </w:tcBorders>
          </w:tcPr>
          <w:p w14:paraId="423F2549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  <w:p w14:paraId="3810250D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6ECF4C0" w14:textId="0B863E49" w:rsidR="00E340C7" w:rsidRDefault="00000000" w:rsidP="00E340C7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10978386"/>
                <w:placeholder>
                  <w:docPart w:val="0BBD3CF077FF4A0FA96E9D6870FE83A0"/>
                </w:placeholder>
                <w:showingPlcHdr/>
              </w:sdtPr>
              <w:sdtContent>
                <w:r w:rsidR="00E340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E340C7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20802C24" w14:textId="17FE093B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 ijs waardoor de rivieren overbelast worden.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1B8CA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27192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2742D" w14:textId="48544EED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1FDDFA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550594" w14:textId="77777777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36"/>
                <w:szCs w:val="36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571938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A44C3" w14:textId="70C4087B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55" w:type="dxa"/>
            <w:tcBorders>
              <w:left w:val="single" w:sz="4" w:space="0" w:color="auto"/>
            </w:tcBorders>
          </w:tcPr>
          <w:p w14:paraId="1393B4F0" w14:textId="43C4E7FE" w:rsidR="00E340C7" w:rsidRDefault="00E340C7" w:rsidP="00E340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340C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404C4A0" wp14:editId="3C60AAC9">
                  <wp:extent cx="1209675" cy="1095375"/>
                  <wp:effectExtent l="0" t="0" r="9525" b="9525"/>
                  <wp:docPr id="43480851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08519" name="Afbeelding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C7" w14:paraId="2D1E7468" w14:textId="77777777" w:rsidTr="00E340C7">
        <w:tc>
          <w:tcPr>
            <w:tcW w:w="3256" w:type="dxa"/>
            <w:tcBorders>
              <w:right w:val="single" w:sz="4" w:space="0" w:color="auto"/>
            </w:tcBorders>
          </w:tcPr>
          <w:p w14:paraId="2BA07C4E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EF21EF0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Een aardbeving onder de zee of oceaan, die een </w:t>
            </w:r>
          </w:p>
          <w:p w14:paraId="4B0FF2E2" w14:textId="77777777" w:rsidR="00E340C7" w:rsidRDefault="00000000" w:rsidP="00E340C7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95858673"/>
                <w:placeholder>
                  <w:docPart w:val="9AFF6CA0376C43E68C77BD2CD988D00D"/>
                </w:placeholder>
                <w:showingPlcHdr/>
              </w:sdtPr>
              <w:sdtContent>
                <w:r w:rsidR="00E340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E340C7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14A0FABD" w14:textId="7596172A" w:rsidR="00E340C7" w:rsidRP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(een megagrote golf) veroorzaakt.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07C12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66C8D58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785775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5F87C4" w14:textId="19E2BDA2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E84DB5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673D8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C743FA2" w14:textId="77777777" w:rsidR="00E340C7" w:rsidRDefault="00E340C7" w:rsidP="00E340C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460450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725F3" w14:textId="65972153" w:rsidR="00E340C7" w:rsidRDefault="00E340C7" w:rsidP="00E340C7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255" w:type="dxa"/>
            <w:tcBorders>
              <w:left w:val="single" w:sz="4" w:space="0" w:color="auto"/>
            </w:tcBorders>
          </w:tcPr>
          <w:p w14:paraId="4CF9FAFC" w14:textId="3BB014CE" w:rsidR="00E340C7" w:rsidRDefault="00E340C7" w:rsidP="00E340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340C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D1AF195" wp14:editId="205A1EEA">
                  <wp:extent cx="1422022" cy="1307497"/>
                  <wp:effectExtent l="0" t="0" r="6985" b="6985"/>
                  <wp:docPr id="82429910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99107" name="Afbeelding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022" cy="130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2017B" w14:textId="10279021" w:rsidR="00C66097" w:rsidRDefault="00C66097" w:rsidP="00E71C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D0F0AB" w14:textId="77777777" w:rsidR="00C66097" w:rsidRDefault="00C6609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0B9F913" w14:textId="77777777" w:rsidR="00C66097" w:rsidRDefault="00C66097" w:rsidP="00C660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5FA9">
        <w:rPr>
          <w:rFonts w:ascii="Tahoma" w:hAnsi="Tahoma" w:cs="Tahoma"/>
          <w:sz w:val="24"/>
          <w:szCs w:val="24"/>
        </w:rPr>
        <w:lastRenderedPageBreak/>
        <w:t xml:space="preserve">Vaak doet overvloedige regenval rivieren overlopen en veroorzaakt het zo een overstroming. </w:t>
      </w:r>
    </w:p>
    <w:p w14:paraId="690D04EF" w14:textId="33833824" w:rsidR="00C66097" w:rsidRDefault="00C66097" w:rsidP="00C660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5FA9">
        <w:rPr>
          <w:rFonts w:ascii="Tahoma" w:hAnsi="Tahoma" w:cs="Tahoma"/>
          <w:sz w:val="24"/>
          <w:szCs w:val="24"/>
        </w:rPr>
        <w:t xml:space="preserve">Het gevaarlijkst zijn plotselinge overstromingen na een heftige onweersbui of door het breken van een dijk. </w:t>
      </w:r>
    </w:p>
    <w:p w14:paraId="2975FD75" w14:textId="77777777" w:rsidR="00C66097" w:rsidRDefault="00C66097" w:rsidP="00C660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5FA9">
        <w:rPr>
          <w:rFonts w:ascii="Tahoma" w:hAnsi="Tahoma" w:cs="Tahoma"/>
          <w:sz w:val="24"/>
          <w:szCs w:val="24"/>
        </w:rPr>
        <w:t xml:space="preserve">Deze kan je het minst gemakkelijk voorspellen. </w:t>
      </w:r>
    </w:p>
    <w:p w14:paraId="3DC5C52D" w14:textId="77777777" w:rsidR="00C66097" w:rsidRDefault="00C66097" w:rsidP="00C660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E89359D" w14:textId="77777777" w:rsidR="00C66097" w:rsidRDefault="00C66097" w:rsidP="00C660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5FA9">
        <w:rPr>
          <w:rFonts w:ascii="Tahoma" w:hAnsi="Tahoma" w:cs="Tahoma"/>
          <w:sz w:val="24"/>
          <w:szCs w:val="24"/>
        </w:rPr>
        <w:t xml:space="preserve">In sommige delen van Azië overstromen de jaarlijkse moessonregens telkens weer grote gebieden. </w:t>
      </w:r>
    </w:p>
    <w:p w14:paraId="5794C6F2" w14:textId="77777777" w:rsidR="00C66097" w:rsidRDefault="00C66097" w:rsidP="00C660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DAA625" w14:textId="77777777" w:rsidR="00C66097" w:rsidRDefault="00C66097" w:rsidP="00C660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5FA9">
        <w:rPr>
          <w:rFonts w:ascii="Tahoma" w:hAnsi="Tahoma" w:cs="Tahoma"/>
          <w:sz w:val="24"/>
          <w:szCs w:val="24"/>
        </w:rPr>
        <w:t xml:space="preserve">De meest dodelijke overstromingen hangen samen met orkanen. </w:t>
      </w:r>
    </w:p>
    <w:p w14:paraId="3F24B8AD" w14:textId="77777777" w:rsidR="00C66097" w:rsidRDefault="00C66097" w:rsidP="00C660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15FA9">
        <w:rPr>
          <w:rFonts w:ascii="Tahoma" w:hAnsi="Tahoma" w:cs="Tahoma"/>
          <w:sz w:val="24"/>
          <w:szCs w:val="24"/>
        </w:rPr>
        <w:t>De sterke wind veroorzaakt enorme vloedgolven die op de kust slaan en de schade door de zware regenval nog vergroten</w:t>
      </w:r>
    </w:p>
    <w:p w14:paraId="3175D2DF" w14:textId="77777777" w:rsidR="00E71C9B" w:rsidRDefault="00E71C9B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C386C6" w14:textId="1474D5FB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Overstromingen in Nepal, India en Bangladesh ontstaan aan het eind van juli door hevige moessonregens, waardoor rivieren buiten hun oevers treden.</w:t>
      </w:r>
    </w:p>
    <w:p w14:paraId="2F499D94" w14:textId="2DB04902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Vele mensen komen hier bij om.</w:t>
      </w:r>
    </w:p>
    <w:p w14:paraId="4A7F0011" w14:textId="77777777" w:rsidR="005A2EE6" w:rsidRDefault="005A2EE6" w:rsidP="005A2EE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andere halve jaar waait de moesson van over het land en is er bijna geen regen.</w:t>
      </w:r>
    </w:p>
    <w:p w14:paraId="5B69330D" w14:textId="278BC19B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moesson waait dan een half jaar van over de zee en brengt dan veel vocht en regen mee.</w:t>
      </w:r>
    </w:p>
    <w:p w14:paraId="626D70E9" w14:textId="77777777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6EE6B9" w14:textId="68333B57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Vooral plotselinge overstromingen zijn zeer gevaarlijk.</w:t>
      </w:r>
    </w:p>
    <w:p w14:paraId="780A5704" w14:textId="04E244D6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Plotse overstromingen komen zonder waarschuwing en dan kunnen geen voorzorgsmaatregelen genomen worden.</w:t>
      </w:r>
    </w:p>
    <w:p w14:paraId="3D02100F" w14:textId="77777777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A38BDE" w14:textId="4245E827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A2EE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EE80447" wp14:editId="57E8FDB6">
            <wp:extent cx="5758144" cy="3264535"/>
            <wp:effectExtent l="0" t="0" r="0" b="0"/>
            <wp:docPr id="1447329310" name="Afbeelding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29310" name="Afbeelding 1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44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1818" w14:textId="722851E7" w:rsidR="005A2EE6" w:rsidRDefault="005A2EE6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FDAFEAF" w14:textId="273BE0A3" w:rsidR="00E71C9B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Overstromingen in België</w:t>
      </w:r>
    </w:p>
    <w:p w14:paraId="1E566600" w14:textId="77777777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C5933F" w14:textId="603377E0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november 2010 was er hevige regenval die overstromingen veroorzaakte.</w:t>
      </w:r>
    </w:p>
    <w:p w14:paraId="31A1006D" w14:textId="3209614B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Door de hevige regenval was het waterpeil van een groot aantal rivieren en kanalen boven het alarmpeil gestegen.</w:t>
      </w:r>
    </w:p>
    <w:p w14:paraId="180CE602" w14:textId="1204A506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enkele plaatsen waren er ook dijkbreuken.</w:t>
      </w:r>
    </w:p>
    <w:p w14:paraId="23CFCEDC" w14:textId="59C7AD75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Vele mensen moesten doen uit hun huizen geëvacueerd worden.</w:t>
      </w:r>
    </w:p>
    <w:p w14:paraId="73B96A6E" w14:textId="77777777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102E21" w14:textId="1DC2E2C6" w:rsid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zomer van 2021 is een deel van het land opnieuw overstroomd.</w:t>
      </w:r>
    </w:p>
    <w:p w14:paraId="200B385F" w14:textId="2EA65182" w:rsidR="005A2EE6" w:rsidRPr="005A2EE6" w:rsidRDefault="005A2EE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Opnieuw verloren mensen familieleden, huizen, bezittingen, …</w:t>
      </w:r>
    </w:p>
    <w:p w14:paraId="2BAA1D0D" w14:textId="77777777" w:rsidR="007A5B23" w:rsidRDefault="007A5B23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C1671E" w14:textId="1D9609B5" w:rsidR="007A5B23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75808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FFF2365" wp14:editId="55812EB0">
            <wp:extent cx="5760720" cy="3246951"/>
            <wp:effectExtent l="0" t="0" r="0" b="0"/>
            <wp:docPr id="2082104127" name="Afbeelding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04127" name="Afbeelding 1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C145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6FC1B4" w14:textId="07C1D9CD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‘geëvacueerd worden’ (evacueren)?</w:t>
      </w:r>
    </w:p>
    <w:p w14:paraId="06E58017" w14:textId="3ACD2E47" w:rsidR="00775808" w:rsidRDefault="00000000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24589400"/>
          <w:placeholder>
            <w:docPart w:val="E3C4A03A67B441A696F1FFE3F8D3F206"/>
          </w:placeholder>
          <w:showingPlcHdr/>
        </w:sdtPr>
        <w:sdtContent>
          <w:r w:rsidR="007758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758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318511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B0C1CD" w14:textId="2E16C28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was de oorzaak van de overstromingen van 2010 en 2021?</w:t>
      </w:r>
    </w:p>
    <w:p w14:paraId="42E28D8E" w14:textId="13E2FD44" w:rsidR="00775808" w:rsidRDefault="00000000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0880501"/>
          <w:placeholder>
            <w:docPart w:val="6807E5AA0F8F4749BC568CC887A52A19"/>
          </w:placeholder>
          <w:showingPlcHdr/>
        </w:sdtPr>
        <w:sdtContent>
          <w:r w:rsidR="007758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758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381735" w14:textId="77777777" w:rsidR="007A5B23" w:rsidRDefault="007A5B23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EFA890" w14:textId="6F133194" w:rsidR="007A5B23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proberen mensen het water uit hun huizen te houden?</w:t>
      </w:r>
    </w:p>
    <w:p w14:paraId="1B2024E2" w14:textId="2ADF0FC0" w:rsidR="00775808" w:rsidRDefault="00000000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86432728"/>
          <w:placeholder>
            <w:docPart w:val="254CEEFECA0E4FA89774B883391EE1A2"/>
          </w:placeholder>
          <w:showingPlcHdr/>
        </w:sdtPr>
        <w:sdtContent>
          <w:r w:rsidR="007758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758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03604E" w14:textId="4AC13F01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lukt als het water niet té veel stijgt.</w:t>
      </w:r>
    </w:p>
    <w:p w14:paraId="3C2A86A1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655FA3" w14:textId="152C0168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voelen mensen zich, als ze dit meemaken?</w:t>
      </w:r>
    </w:p>
    <w:p w14:paraId="045D0E0E" w14:textId="088B1735" w:rsidR="00775808" w:rsidRDefault="00000000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1549680"/>
          <w:placeholder>
            <w:docPart w:val="1C4F419B2A8444C9AF65A391AF8AAD68"/>
          </w:placeholder>
          <w:showingPlcHdr/>
        </w:sdtPr>
        <w:sdtContent>
          <w:r w:rsidR="007758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758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0269468" w14:textId="11695F81" w:rsidR="00775808" w:rsidRDefault="0077580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281947C" w14:textId="3952A1EC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Hoe komt het dat het regent?</w:t>
      </w:r>
    </w:p>
    <w:p w14:paraId="45C7BA7D" w14:textId="4AB236E6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 waterkringloop</w:t>
      </w:r>
    </w:p>
    <w:p w14:paraId="05308F71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4DC615" w14:textId="5DCAF2AB" w:rsidR="00775808" w:rsidRP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de nummers van de uitleg op de juiste plaats in de tekening.</w:t>
      </w:r>
    </w:p>
    <w:p w14:paraId="7812C777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503762" w14:textId="1982B2DF" w:rsidR="00775808" w:rsidRDefault="006F58E1" w:rsidP="006F58E1">
      <w:pPr>
        <w:spacing w:after="0" w:line="240" w:lineRule="auto"/>
        <w:ind w:left="705" w:hanging="7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  <w:t>De zon doet het water uit oceanen, zeeën, meren en rivieren verdampen en stijgt naar boven.</w:t>
      </w:r>
    </w:p>
    <w:p w14:paraId="00462474" w14:textId="24FD6BAD" w:rsidR="00C15826" w:rsidRDefault="00C15826" w:rsidP="006F58E1">
      <w:pPr>
        <w:spacing w:after="0" w:line="240" w:lineRule="auto"/>
        <w:ind w:left="705" w:hanging="7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Ook planten verdampen water.</w:t>
      </w:r>
    </w:p>
    <w:p w14:paraId="2A1E971C" w14:textId="4CCC13DB" w:rsidR="006F58E1" w:rsidRDefault="006F58E1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  <w:t>Die waterdamp koelt boven af en vormt kleine druppeltjes.</w:t>
      </w:r>
    </w:p>
    <w:p w14:paraId="3B775283" w14:textId="42FFDC05" w:rsidR="006F58E1" w:rsidRDefault="006F58E1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Al die druppeltjes samen vormen een wolk.</w:t>
      </w:r>
    </w:p>
    <w:p w14:paraId="07D82CED" w14:textId="28C56C43" w:rsidR="006F58E1" w:rsidRDefault="006F58E1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  <w:t>De wind drijft de wolken over het land.</w:t>
      </w:r>
    </w:p>
    <w:p w14:paraId="2BECA512" w14:textId="121E8C64" w:rsidR="006F58E1" w:rsidRDefault="006F58E1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 </w:t>
      </w:r>
      <w:r>
        <w:rPr>
          <w:rFonts w:ascii="Tahoma" w:hAnsi="Tahoma" w:cs="Tahoma"/>
          <w:sz w:val="24"/>
          <w:szCs w:val="24"/>
        </w:rPr>
        <w:tab/>
        <w:t>Als de druppels te zwaar worden, vallen ze als regen of sneeuw naar beneden.</w:t>
      </w:r>
    </w:p>
    <w:p w14:paraId="4E2FB11E" w14:textId="5ACAF385" w:rsidR="006F58E1" w:rsidRDefault="006F58E1" w:rsidP="006F58E1">
      <w:pPr>
        <w:spacing w:after="0" w:line="240" w:lineRule="auto"/>
        <w:ind w:left="705" w:hanging="70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  <w:t>Het water zoekt zich een weg in de boden, stroomt naar beken en rivieren en dan terug naar de zee.</w:t>
      </w:r>
    </w:p>
    <w:p w14:paraId="085D5025" w14:textId="7219D3AD" w:rsidR="00775808" w:rsidRDefault="006F58E1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F58E1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2E3C3D" wp14:editId="51A22C0F">
            <wp:simplePos x="0" y="0"/>
            <wp:positionH relativeFrom="column">
              <wp:posOffset>120697</wp:posOffset>
            </wp:positionH>
            <wp:positionV relativeFrom="paragraph">
              <wp:posOffset>134620</wp:posOffset>
            </wp:positionV>
            <wp:extent cx="5702840" cy="3570226"/>
            <wp:effectExtent l="0" t="0" r="0" b="0"/>
            <wp:wrapNone/>
            <wp:docPr id="16867881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88181" name="Afbeelding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840" cy="357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5BB3C" w14:textId="34E7D1BF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C311FD" w14:textId="1CB602D5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369EF5" w14:textId="0CFCF141" w:rsidR="00775808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2F2FEA73" w14:textId="7D9566AF" w:rsidR="00775808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2049257273"/>
          <w:placeholder>
            <w:docPart w:val="B393EC5B5A0D46FAB9E0BF67512AAB0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C545C8" w14:textId="1246A3C2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633D3A" w14:textId="1CEE5419" w:rsidR="00775808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8237914"/>
          <w:placeholder>
            <w:docPart w:val="5CB5C96A8EF3436D8AD506DFB0ABCE6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89EDCA" w14:textId="31780564" w:rsidR="00775808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644340847"/>
          <w:placeholder>
            <w:docPart w:val="127A32B310A84F8ABD3C3AB2C88887F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9466BA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94744B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FE1FBF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F2B2E2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9501BF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1A4E6B" w14:textId="7480C6CF" w:rsidR="00775808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35102467"/>
          <w:placeholder>
            <w:docPart w:val="2E2FFA9759FE449CAD0BB2ED126BC6C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9986626"/>
          <w:placeholder>
            <w:docPart w:val="3E0C61FA3AFA4F5AB8812FEC9EA8AAC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C50A95A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F25B10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22D015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1E19DC" w14:textId="46C89F7A" w:rsidR="00775808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F082BB6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D0197B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1ACA68" w14:textId="77777777" w:rsidR="00775808" w:rsidRDefault="00775808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956A4A" w14:textId="77777777" w:rsidR="00E54AD6" w:rsidRDefault="00E54AD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733D4B" w14:textId="49DE5A1A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Gevolgen van een overstroming</w:t>
      </w:r>
    </w:p>
    <w:p w14:paraId="3D0BF27B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8912BA" w14:textId="6819C20F" w:rsidR="007B60C6" w:rsidRDefault="007B60C6" w:rsidP="007B60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B60C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0432AC8" wp14:editId="197FA9CF">
            <wp:extent cx="2514285" cy="1800000"/>
            <wp:effectExtent l="0" t="0" r="635" b="0"/>
            <wp:docPr id="10959562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56215" name="Afbeelding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8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</w:t>
      </w:r>
      <w:r w:rsidRPr="007B60C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E737ECF" wp14:editId="56D08B5F">
            <wp:extent cx="2514285" cy="1800000"/>
            <wp:effectExtent l="0" t="0" r="635" b="0"/>
            <wp:docPr id="19112336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33661" name="Afbeelding 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8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442D" w14:textId="3B5E1B0A" w:rsidR="007B60C6" w:rsidRDefault="007B60C6" w:rsidP="007B60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B60C6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14DA550D" wp14:editId="3BA8D3C2">
            <wp:extent cx="2561904" cy="1800000"/>
            <wp:effectExtent l="0" t="0" r="0" b="0"/>
            <wp:docPr id="8692235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23581" name="Afbeelding 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0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</w:t>
      </w:r>
      <w:r w:rsidRPr="007B60C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6F284E8" wp14:editId="1E0EDFB5">
            <wp:extent cx="2542857" cy="1800000"/>
            <wp:effectExtent l="0" t="0" r="0" b="0"/>
            <wp:docPr id="6831478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47889" name="Afbeelding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85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97DE4" w14:textId="77777777" w:rsidR="007B60C6" w:rsidRDefault="007B60C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08070A" w14:textId="3F3699E2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overstroming veroorzaakt schade voor het dagelijkse leven van mensen.</w:t>
      </w:r>
    </w:p>
    <w:p w14:paraId="2E66069C" w14:textId="70EC9866" w:rsidR="007B60C6" w:rsidRDefault="007B60C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foto’s en filmpjes in deze bundel kunnen je helpen een antwoord te geven!</w:t>
      </w:r>
    </w:p>
    <w:p w14:paraId="678BF3DD" w14:textId="30E10DC2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schadelijke gevolgen heeft een overstroming bij …</w:t>
      </w:r>
    </w:p>
    <w:p w14:paraId="6B6E9431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D99814" w14:textId="36D3CD0D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ONDERDAK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2353364"/>
          <w:placeholder>
            <w:docPart w:val="57B25FDDD5584B4FA6DC3FF76874388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E5F466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B33FFB" w14:textId="558E867A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GEZONDHEID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41178375"/>
          <w:placeholder>
            <w:docPart w:val="E34758A2D23C41F7A5ADC9E37558B4C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D383C5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CA673F" w14:textId="798D71B5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VOEDSEL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4792894"/>
          <w:placeholder>
            <w:docPart w:val="02BFC08AD6684491B9A705A178B09EA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07FD2A" w14:textId="77777777" w:rsidR="00C15826" w:rsidRDefault="00C15826" w:rsidP="00C660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950928" w14:textId="5172EFAD" w:rsidR="00C15826" w:rsidRDefault="00C15826" w:rsidP="00C6609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92975752"/>
          <w:placeholder>
            <w:docPart w:val="051D97102B934FF0933990E8DE6396F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4CBEEF" w14:textId="77777777" w:rsidR="007B60C6" w:rsidRDefault="007B60C6" w:rsidP="00C6609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4161AAB2" w14:textId="7DE77D38" w:rsidR="00C15826" w:rsidRPr="00C15826" w:rsidRDefault="00C15826" w:rsidP="00C158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OMGEVING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89293586"/>
          <w:placeholder>
            <w:docPart w:val="02167AAA517349E1AD908854DD2E14C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E1DA11" w14:textId="77777777" w:rsidR="00C15826" w:rsidRDefault="00C15826" w:rsidP="00C15826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69E1D0B4" w14:textId="49E6FBF2" w:rsidR="00C15826" w:rsidRPr="00C15826" w:rsidRDefault="00C15826" w:rsidP="00C158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MENSEN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79192814"/>
          <w:placeholder>
            <w:docPart w:val="B7BE4B74544E41F7BCBFB9D98EF4BAE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C456E63" w14:textId="77777777" w:rsidR="00C15826" w:rsidRDefault="00C15826" w:rsidP="00C158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A74836" w14:textId="77777777" w:rsidR="00C15826" w:rsidRDefault="00C15826" w:rsidP="00C158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CA0308" w14:textId="24B7A1F1" w:rsidR="007B60C6" w:rsidRDefault="00263F1E" w:rsidP="00C158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Quiz</w:t>
      </w:r>
    </w:p>
    <w:p w14:paraId="40C309BD" w14:textId="77777777" w:rsidR="00263F1E" w:rsidRDefault="00263F1E" w:rsidP="00C158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5FA495" w14:textId="7798D5FE" w:rsidR="00E7648D" w:rsidRDefault="00E7648D" w:rsidP="00E7648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de quiz zijn vaak meerdere antwoorden correct!</w:t>
      </w:r>
    </w:p>
    <w:p w14:paraId="4472225D" w14:textId="77777777" w:rsidR="00E7648D" w:rsidRDefault="00E7648D" w:rsidP="00E764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9D3516" w14:textId="606A6A4A" w:rsidR="00E7648D" w:rsidRDefault="00E7648D" w:rsidP="00E7648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van de onderstaande gebeurtenissen is GEEN oorzaak van overstroming?</w:t>
      </w:r>
    </w:p>
    <w:p w14:paraId="1853A523" w14:textId="77777777" w:rsidR="00E7648D" w:rsidRDefault="00000000" w:rsidP="00E7648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3920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een bosbrand</w:t>
      </w:r>
      <w:r w:rsidR="00E7648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648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een orkaan</w:t>
      </w:r>
      <w:r w:rsidR="00E7648D">
        <w:rPr>
          <w:rFonts w:ascii="Tahoma" w:hAnsi="Tahoma" w:cs="Tahoma"/>
          <w:sz w:val="24"/>
          <w:szCs w:val="24"/>
        </w:rPr>
        <w:tab/>
      </w:r>
      <w:r w:rsidR="00E7648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7785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een dijkbreuk</w:t>
      </w:r>
    </w:p>
    <w:p w14:paraId="638C48D6" w14:textId="0F9E0501" w:rsidR="00C15826" w:rsidRDefault="00000000" w:rsidP="00C1582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8899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een aardbeving</w:t>
      </w:r>
      <w:r w:rsidR="00E7648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3308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een tsunami</w:t>
      </w:r>
      <w:r w:rsidR="00E7648D">
        <w:rPr>
          <w:rFonts w:ascii="Tahoma" w:hAnsi="Tahoma" w:cs="Tahoma"/>
          <w:sz w:val="24"/>
          <w:szCs w:val="24"/>
        </w:rPr>
        <w:tab/>
      </w:r>
      <w:r w:rsidR="00E7648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5832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hevige regenval</w:t>
      </w:r>
    </w:p>
    <w:p w14:paraId="2048484F" w14:textId="62BEDE50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27115ACF" w14:textId="6BE9DD13" w:rsidR="000B4DAF" w:rsidRDefault="00E7648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komen de meeste overstromingen voor?</w:t>
      </w:r>
    </w:p>
    <w:p w14:paraId="0D241657" w14:textId="6B966028" w:rsidR="00E7648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in kustgebieden en lagergelegen gebieden</w:t>
      </w:r>
    </w:p>
    <w:p w14:paraId="040D2C45" w14:textId="409FB06D" w:rsidR="00E7648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820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 xml:space="preserve">in </w:t>
      </w:r>
      <w:r w:rsidR="00E7648D" w:rsidRPr="00E7648D">
        <w:rPr>
          <w:rFonts w:ascii="Tahoma" w:hAnsi="Tahoma" w:cs="Tahoma"/>
          <w:sz w:val="24"/>
          <w:szCs w:val="24"/>
        </w:rPr>
        <w:t>dorpen of steden langs een rivier of in een riviervlakte</w:t>
      </w:r>
    </w:p>
    <w:p w14:paraId="450B87E3" w14:textId="3B9C9FA4" w:rsidR="00E7648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58668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in bergen en ravijnen</w:t>
      </w:r>
    </w:p>
    <w:p w14:paraId="5BE93B31" w14:textId="77777777" w:rsidR="00E7648D" w:rsidRDefault="00E7648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9DC5B1" w14:textId="227E73AB" w:rsidR="00E7648D" w:rsidRDefault="00E7648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Waardoor zijn er meer overstromingen dan vroeger?</w:t>
      </w:r>
    </w:p>
    <w:p w14:paraId="66B66410" w14:textId="5EC11652" w:rsidR="00E7648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172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er is meer water op de aarde dan vroeger</w:t>
      </w:r>
    </w:p>
    <w:p w14:paraId="0CBDFEBD" w14:textId="0253A255" w:rsidR="00E7648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4082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door de klimaatopwarming</w:t>
      </w:r>
    </w:p>
    <w:p w14:paraId="177EAA06" w14:textId="714D7979" w:rsidR="00E7648D" w:rsidRDefault="00000000" w:rsidP="00E7648D">
      <w:pPr>
        <w:spacing w:after="0" w:line="240" w:lineRule="auto"/>
        <w:ind w:left="705" w:hanging="705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6988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er wordt meer beton en asfalt gebruikt, waardoor het water niet meer in de grond kan dringen</w:t>
      </w:r>
    </w:p>
    <w:p w14:paraId="54EC535A" w14:textId="664FC187" w:rsidR="00E7648D" w:rsidRDefault="00000000" w:rsidP="00E7648D">
      <w:pPr>
        <w:spacing w:after="0" w:line="240" w:lineRule="auto"/>
        <w:ind w:left="705" w:hanging="705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614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48D" w:rsidRPr="00C1582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7648D">
        <w:rPr>
          <w:rFonts w:ascii="Tahoma" w:hAnsi="Tahoma" w:cs="Tahoma"/>
          <w:sz w:val="24"/>
          <w:szCs w:val="24"/>
        </w:rPr>
        <w:tab/>
        <w:t>er zijn meer aardbevingen, die grote tsunami’s veroorzaken</w:t>
      </w:r>
    </w:p>
    <w:sectPr w:rsidR="00E7648D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D11D" w14:textId="77777777" w:rsidR="0029682A" w:rsidRDefault="0029682A" w:rsidP="00917E50">
      <w:pPr>
        <w:spacing w:after="0" w:line="240" w:lineRule="auto"/>
      </w:pPr>
      <w:r>
        <w:separator/>
      </w:r>
    </w:p>
  </w:endnote>
  <w:endnote w:type="continuationSeparator" w:id="0">
    <w:p w14:paraId="13F38F4A" w14:textId="77777777" w:rsidR="0029682A" w:rsidRDefault="0029682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0669" w14:textId="77777777" w:rsidR="0029682A" w:rsidRDefault="0029682A" w:rsidP="00917E50">
      <w:pPr>
        <w:spacing w:after="0" w:line="240" w:lineRule="auto"/>
      </w:pPr>
      <w:r>
        <w:separator/>
      </w:r>
    </w:p>
  </w:footnote>
  <w:footnote w:type="continuationSeparator" w:id="0">
    <w:p w14:paraId="1354F95C" w14:textId="77777777" w:rsidR="0029682A" w:rsidRDefault="0029682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3D63FBE" w:rsidR="007365FD" w:rsidRDefault="007A5B23" w:rsidP="007365FD">
    <w:pPr>
      <w:pStyle w:val="Koptekst"/>
      <w:pBdr>
        <w:bottom w:val="single" w:sz="6" w:space="1" w:color="auto"/>
      </w:pBdr>
    </w:pPr>
    <w:r>
      <w:t>12</w:t>
    </w:r>
    <w:r w:rsidR="00D50CED">
      <w:t>-1</w:t>
    </w:r>
    <w:r>
      <w:t>4</w:t>
    </w:r>
    <w:r w:rsidR="00D50CED">
      <w:t>-0</w:t>
    </w:r>
    <w:r w:rsidR="00C045FE">
      <w:t>1</w:t>
    </w:r>
    <w:r w:rsidR="007365FD">
      <w:t xml:space="preserve"> </w:t>
    </w:r>
    <w:r w:rsidR="00D50CED">
      <w:t>–</w:t>
    </w:r>
    <w:r w:rsidR="00675ED6">
      <w:t xml:space="preserve"> </w:t>
    </w:r>
    <w:proofErr w:type="spellStart"/>
    <w:r>
      <w:t>Actua</w:t>
    </w:r>
    <w:proofErr w:type="spellEnd"/>
    <w:r>
      <w:t xml:space="preserve"> – Overstroming 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46B01350"/>
    <w:multiLevelType w:val="hybridMultilevel"/>
    <w:tmpl w:val="F0AEDDCE"/>
    <w:lvl w:ilvl="0" w:tplc="49D4AA7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53255"/>
    <w:multiLevelType w:val="hybridMultilevel"/>
    <w:tmpl w:val="768C69DA"/>
    <w:lvl w:ilvl="0" w:tplc="95383292">
      <w:start w:val="14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4"/>
  </w:num>
  <w:num w:numId="3" w16cid:durableId="473259325">
    <w:abstractNumId w:val="0"/>
  </w:num>
  <w:num w:numId="4" w16cid:durableId="1029259533">
    <w:abstractNumId w:val="3"/>
  </w:num>
  <w:num w:numId="5" w16cid:durableId="31707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57CA8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63F1E"/>
    <w:rsid w:val="00277017"/>
    <w:rsid w:val="0029682A"/>
    <w:rsid w:val="002F30B6"/>
    <w:rsid w:val="00314D79"/>
    <w:rsid w:val="00347427"/>
    <w:rsid w:val="00347C57"/>
    <w:rsid w:val="00352AB3"/>
    <w:rsid w:val="003B67B5"/>
    <w:rsid w:val="003C3D04"/>
    <w:rsid w:val="003E36CE"/>
    <w:rsid w:val="003E474A"/>
    <w:rsid w:val="004168D3"/>
    <w:rsid w:val="00444BD1"/>
    <w:rsid w:val="00476DBA"/>
    <w:rsid w:val="00485D0C"/>
    <w:rsid w:val="004F2E95"/>
    <w:rsid w:val="00520121"/>
    <w:rsid w:val="0052060A"/>
    <w:rsid w:val="00521943"/>
    <w:rsid w:val="0053534F"/>
    <w:rsid w:val="00592E82"/>
    <w:rsid w:val="005A2EE6"/>
    <w:rsid w:val="005C52AA"/>
    <w:rsid w:val="005D053A"/>
    <w:rsid w:val="005E5AE4"/>
    <w:rsid w:val="006473C9"/>
    <w:rsid w:val="00650858"/>
    <w:rsid w:val="00675ED6"/>
    <w:rsid w:val="006C2F14"/>
    <w:rsid w:val="006E495D"/>
    <w:rsid w:val="006E5E47"/>
    <w:rsid w:val="006F58E1"/>
    <w:rsid w:val="00722964"/>
    <w:rsid w:val="007365FD"/>
    <w:rsid w:val="00765658"/>
    <w:rsid w:val="00775808"/>
    <w:rsid w:val="007A5B23"/>
    <w:rsid w:val="007B60C6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B9200F"/>
    <w:rsid w:val="00C045FE"/>
    <w:rsid w:val="00C15826"/>
    <w:rsid w:val="00C24B1A"/>
    <w:rsid w:val="00C66097"/>
    <w:rsid w:val="00C77E12"/>
    <w:rsid w:val="00CD43F5"/>
    <w:rsid w:val="00CE6F6F"/>
    <w:rsid w:val="00D00BFB"/>
    <w:rsid w:val="00D0258F"/>
    <w:rsid w:val="00D056F5"/>
    <w:rsid w:val="00D25962"/>
    <w:rsid w:val="00D50CED"/>
    <w:rsid w:val="00D673E8"/>
    <w:rsid w:val="00DF5271"/>
    <w:rsid w:val="00E00444"/>
    <w:rsid w:val="00E340C7"/>
    <w:rsid w:val="00E4647D"/>
    <w:rsid w:val="00E54AD6"/>
    <w:rsid w:val="00E60571"/>
    <w:rsid w:val="00E71C9B"/>
    <w:rsid w:val="00E7648D"/>
    <w:rsid w:val="00E92CC1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0.jp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schooltv.nl/video/modderstromen-in-marokko-een-bruine-watervloed-door-het-dal/#q=modderstroom%20in%20marokko" TargetMode="External"/><Relationship Id="rId25" Type="http://schemas.openxmlformats.org/officeDocument/2006/relationships/image" Target="media/image16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1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5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4.jp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aMve6qNWq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3.jp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8D34FC2EB54213848AF47728A3C5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362870-ED54-453F-9963-3F1A1477FD18}"/>
      </w:docPartPr>
      <w:docPartBody>
        <w:p w:rsidR="009607EB" w:rsidRDefault="000B09C2" w:rsidP="000B09C2">
          <w:pPr>
            <w:pStyle w:val="C68D34FC2EB54213848AF47728A3C5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EF24B6F03B34BB0AE9466A8EE800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6BFA6-513C-4846-B8D2-9548C455F1B0}"/>
      </w:docPartPr>
      <w:docPartBody>
        <w:p w:rsidR="009607EB" w:rsidRDefault="000B09C2" w:rsidP="000B09C2">
          <w:pPr>
            <w:pStyle w:val="EEF24B6F03B34BB0AE9466A8EE8005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3875DFE5CA44DD8CDD10DB569585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E536A1-7A4E-4C49-93B1-A7A23FB053EF}"/>
      </w:docPartPr>
      <w:docPartBody>
        <w:p w:rsidR="009607EB" w:rsidRDefault="000B09C2" w:rsidP="000B09C2">
          <w:pPr>
            <w:pStyle w:val="993875DFE5CA44DD8CDD10DB5695854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BD3CF077FF4A0FA96E9D6870FE8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F2772-3379-467E-8483-4FF3C087074B}"/>
      </w:docPartPr>
      <w:docPartBody>
        <w:p w:rsidR="009607EB" w:rsidRDefault="000B09C2" w:rsidP="000B09C2">
          <w:pPr>
            <w:pStyle w:val="0BBD3CF077FF4A0FA96E9D6870FE83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AFF6CA0376C43E68C77BD2CD988D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B3EBB5-8E2F-44FD-94FF-444FCC75F0E7}"/>
      </w:docPartPr>
      <w:docPartBody>
        <w:p w:rsidR="009607EB" w:rsidRDefault="000B09C2" w:rsidP="000B09C2">
          <w:pPr>
            <w:pStyle w:val="9AFF6CA0376C43E68C77BD2CD988D0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807E5AA0F8F4749BC568CC887A52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5CC08-1CAD-41D2-9208-8CEDE4D1DF44}"/>
      </w:docPartPr>
      <w:docPartBody>
        <w:p w:rsidR="009607EB" w:rsidRDefault="000B09C2" w:rsidP="000B09C2">
          <w:pPr>
            <w:pStyle w:val="6807E5AA0F8F4749BC568CC887A52A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4CEEFECA0E4FA89774B883391EE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40D34-641B-4DD1-B9CB-FFD6066D5DCE}"/>
      </w:docPartPr>
      <w:docPartBody>
        <w:p w:rsidR="009607EB" w:rsidRDefault="000B09C2" w:rsidP="000B09C2">
          <w:pPr>
            <w:pStyle w:val="254CEEFECA0E4FA89774B883391EE1A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C4A03A67B441A696F1FFE3F8D3F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0ED7AF-541F-4091-9100-3BA087C4D528}"/>
      </w:docPartPr>
      <w:docPartBody>
        <w:p w:rsidR="009607EB" w:rsidRDefault="000B09C2" w:rsidP="000B09C2">
          <w:pPr>
            <w:pStyle w:val="E3C4A03A67B441A696F1FFE3F8D3F2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C4F419B2A8444C9AF65A391AF8AA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2A3A6E-E09A-4BC7-A5E7-3D23D5BAEDCF}"/>
      </w:docPartPr>
      <w:docPartBody>
        <w:p w:rsidR="009607EB" w:rsidRDefault="000B09C2" w:rsidP="000B09C2">
          <w:pPr>
            <w:pStyle w:val="1C4F419B2A8444C9AF65A391AF8AAD6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E0C61FA3AFA4F5AB8812FEC9EA8AA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EE20C-98E9-4C82-889C-3A0A25BDA5EA}"/>
      </w:docPartPr>
      <w:docPartBody>
        <w:p w:rsidR="009607EB" w:rsidRDefault="000B09C2" w:rsidP="000B09C2">
          <w:pPr>
            <w:pStyle w:val="3E0C61FA3AFA4F5AB8812FEC9EA8AACD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CB5C96A8EF3436D8AD506DFB0ABC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7C707-3870-4839-ABEC-F369937C64E2}"/>
      </w:docPartPr>
      <w:docPartBody>
        <w:p w:rsidR="009607EB" w:rsidRDefault="000B09C2" w:rsidP="000B09C2">
          <w:pPr>
            <w:pStyle w:val="5CB5C96A8EF3436D8AD506DFB0ABCE63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393EC5B5A0D46FAB9E0BF67512AA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13D6A7-39F7-4C0E-A8F5-E755FA4F364A}"/>
      </w:docPartPr>
      <w:docPartBody>
        <w:p w:rsidR="009607EB" w:rsidRDefault="000B09C2" w:rsidP="000B09C2">
          <w:pPr>
            <w:pStyle w:val="B393EC5B5A0D46FAB9E0BF67512AAB08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127A32B310A84F8ABD3C3AB2C8888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2055E-4FC5-44B7-AC1C-A8E0F16042EA}"/>
      </w:docPartPr>
      <w:docPartBody>
        <w:p w:rsidR="009607EB" w:rsidRDefault="000B09C2" w:rsidP="000B09C2">
          <w:pPr>
            <w:pStyle w:val="127A32B310A84F8ABD3C3AB2C88887F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2E2FFA9759FE449CAD0BB2ED126BC6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BE601-DDAB-4EBF-A7C6-964719998596}"/>
      </w:docPartPr>
      <w:docPartBody>
        <w:p w:rsidR="009607EB" w:rsidRDefault="000B09C2" w:rsidP="000B09C2">
          <w:pPr>
            <w:pStyle w:val="2E2FFA9759FE449CAD0BB2ED126BC6C3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7B25FDDD5584B4FA6DC3FF768743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FD38DA-4F3B-4319-A80C-481C12A47623}"/>
      </w:docPartPr>
      <w:docPartBody>
        <w:p w:rsidR="009607EB" w:rsidRDefault="000B09C2" w:rsidP="000B09C2">
          <w:pPr>
            <w:pStyle w:val="57B25FDDD5584B4FA6DC3FF76874388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4758A2D23C41F7A5ADC9E37558B4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E7E682-09E7-45B4-8BF3-11815E4EB818}"/>
      </w:docPartPr>
      <w:docPartBody>
        <w:p w:rsidR="009607EB" w:rsidRDefault="000B09C2" w:rsidP="000B09C2">
          <w:pPr>
            <w:pStyle w:val="E34758A2D23C41F7A5ADC9E37558B4C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BFC08AD6684491B9A705A178B09E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343DDA-61B0-4491-9916-4957E380F86F}"/>
      </w:docPartPr>
      <w:docPartBody>
        <w:p w:rsidR="009607EB" w:rsidRDefault="000B09C2" w:rsidP="000B09C2">
          <w:pPr>
            <w:pStyle w:val="02BFC08AD6684491B9A705A178B09E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1D97102B934FF0933990E8DE6396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722C87-46A3-4EBF-BEB4-88316ADF07E8}"/>
      </w:docPartPr>
      <w:docPartBody>
        <w:p w:rsidR="009607EB" w:rsidRDefault="000B09C2" w:rsidP="000B09C2">
          <w:pPr>
            <w:pStyle w:val="051D97102B934FF0933990E8DE6396F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167AAA517349E1AD908854DD2E14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CEDA43-B93A-499A-9D60-9435B4958415}"/>
      </w:docPartPr>
      <w:docPartBody>
        <w:p w:rsidR="009607EB" w:rsidRDefault="000B09C2" w:rsidP="000B09C2">
          <w:pPr>
            <w:pStyle w:val="02167AAA517349E1AD908854DD2E14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7BE4B74544E41F7BCBFB9D98EF4B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06F823-C629-4835-A061-BBC61BD99448}"/>
      </w:docPartPr>
      <w:docPartBody>
        <w:p w:rsidR="009607EB" w:rsidRDefault="000B09C2" w:rsidP="000B09C2">
          <w:pPr>
            <w:pStyle w:val="B7BE4B74544E41F7BCBFB9D98EF4BA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B06BB"/>
    <w:rsid w:val="000B09C2"/>
    <w:rsid w:val="001603A8"/>
    <w:rsid w:val="001613BA"/>
    <w:rsid w:val="00323BBA"/>
    <w:rsid w:val="00336846"/>
    <w:rsid w:val="00347C57"/>
    <w:rsid w:val="00352AB3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6E5E47"/>
    <w:rsid w:val="007516D4"/>
    <w:rsid w:val="007758EB"/>
    <w:rsid w:val="007B5A74"/>
    <w:rsid w:val="009607EB"/>
    <w:rsid w:val="00966C9F"/>
    <w:rsid w:val="009E4307"/>
    <w:rsid w:val="00B6030B"/>
    <w:rsid w:val="00BB50F2"/>
    <w:rsid w:val="00BC15C3"/>
    <w:rsid w:val="00C428C9"/>
    <w:rsid w:val="00CE50D8"/>
    <w:rsid w:val="00CE6F6F"/>
    <w:rsid w:val="00D00BFB"/>
    <w:rsid w:val="00D12663"/>
    <w:rsid w:val="00D808D9"/>
    <w:rsid w:val="00DF669C"/>
    <w:rsid w:val="00E1712C"/>
    <w:rsid w:val="00E40D8E"/>
    <w:rsid w:val="00E60117"/>
    <w:rsid w:val="00ED30C9"/>
    <w:rsid w:val="00F5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09C2"/>
    <w:rPr>
      <w:color w:val="808080"/>
    </w:rPr>
  </w:style>
  <w:style w:type="paragraph" w:customStyle="1" w:styleId="C68D34FC2EB54213848AF47728A3C506">
    <w:name w:val="C68D34FC2EB54213848AF47728A3C506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24B6F03B34BB0AE9466A8EE800512">
    <w:name w:val="EEF24B6F03B34BB0AE9466A8EE800512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875DFE5CA44DD8CDD10DB5695854C">
    <w:name w:val="993875DFE5CA44DD8CDD10DB5695854C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BD3CF077FF4A0FA96E9D6870FE83A0">
    <w:name w:val="0BBD3CF077FF4A0FA96E9D6870FE83A0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F6CA0376C43E68C77BD2CD988D00D">
    <w:name w:val="9AFF6CA0376C43E68C77BD2CD988D00D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07E5AA0F8F4749BC568CC887A52A19">
    <w:name w:val="6807E5AA0F8F4749BC568CC887A52A19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4CEEFECA0E4FA89774B883391EE1A2">
    <w:name w:val="254CEEFECA0E4FA89774B883391EE1A2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C4A03A67B441A696F1FFE3F8D3F206">
    <w:name w:val="E3C4A03A67B441A696F1FFE3F8D3F206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F419B2A8444C9AF65A391AF8AAD68">
    <w:name w:val="1C4F419B2A8444C9AF65A391AF8AAD68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C61FA3AFA4F5AB8812FEC9EA8AACD">
    <w:name w:val="3E0C61FA3AFA4F5AB8812FEC9EA8AACD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B5C96A8EF3436D8AD506DFB0ABCE63">
    <w:name w:val="5CB5C96A8EF3436D8AD506DFB0ABCE63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3EC5B5A0D46FAB9E0BF67512AAB08">
    <w:name w:val="B393EC5B5A0D46FAB9E0BF67512AAB08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7A32B310A84F8ABD3C3AB2C88887F9">
    <w:name w:val="127A32B310A84F8ABD3C3AB2C88887F9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FFA9759FE449CAD0BB2ED126BC6C3">
    <w:name w:val="2E2FFA9759FE449CAD0BB2ED126BC6C3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B25FDDD5584B4FA6DC3FF768743889">
    <w:name w:val="57B25FDDD5584B4FA6DC3FF768743889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758A2D23C41F7A5ADC9E37558B4C7">
    <w:name w:val="E34758A2D23C41F7A5ADC9E37558B4C7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BFC08AD6684491B9A705A178B09EA7">
    <w:name w:val="02BFC08AD6684491B9A705A178B09EA7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D97102B934FF0933990E8DE6396F5">
    <w:name w:val="051D97102B934FF0933990E8DE6396F5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167AAA517349E1AD908854DD2E14C0">
    <w:name w:val="02167AAA517349E1AD908854DD2E14C0"/>
    <w:rsid w:val="000B09C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E4B74544E41F7BCBFB9D98EF4BAE4">
    <w:name w:val="B7BE4B74544E41F7BCBFB9D98EF4BAE4"/>
    <w:rsid w:val="000B09C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35</cp:revision>
  <dcterms:created xsi:type="dcterms:W3CDTF">2021-05-15T13:15:00Z</dcterms:created>
  <dcterms:modified xsi:type="dcterms:W3CDTF">2024-10-05T09:03:00Z</dcterms:modified>
</cp:coreProperties>
</file>