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86F4C" w14:textId="5F170B91" w:rsidR="00E04ECD" w:rsidRDefault="00E04ECD" w:rsidP="00E04ECD">
      <w:pPr>
        <w:rPr>
          <w:rFonts w:ascii="Times New Roman" w:eastAsia="Times New Roman" w:hAnsi="Times New Roman" w:cs="Times New Roman"/>
          <w:szCs w:val="24"/>
          <w:lang w:eastAsia="nl-BE"/>
        </w:rPr>
      </w:pPr>
      <w:r w:rsidRPr="00E04ECD">
        <w:rPr>
          <w:rFonts w:ascii="Times New Roman" w:eastAsia="Times New Roman" w:hAnsi="Times New Roman" w:cs="Times New Roman"/>
          <w:noProof/>
          <w:szCs w:val="24"/>
          <w:lang w:eastAsia="nl-BE"/>
        </w:rPr>
        <mc:AlternateContent>
          <mc:Choice Requires="wps">
            <w:drawing>
              <wp:anchor distT="45720" distB="45720" distL="114300" distR="114300" simplePos="0" relativeHeight="251659264" behindDoc="0" locked="0" layoutInCell="1" allowOverlap="1" wp14:anchorId="1223A427" wp14:editId="55F66A9F">
                <wp:simplePos x="0" y="0"/>
                <wp:positionH relativeFrom="column">
                  <wp:posOffset>2238375</wp:posOffset>
                </wp:positionH>
                <wp:positionV relativeFrom="paragraph">
                  <wp:posOffset>0</wp:posOffset>
                </wp:positionV>
                <wp:extent cx="2771775" cy="409575"/>
                <wp:effectExtent l="0" t="0" r="2857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409575"/>
                        </a:xfrm>
                        <a:prstGeom prst="rect">
                          <a:avLst/>
                        </a:prstGeom>
                        <a:solidFill>
                          <a:srgbClr val="FFFFFF"/>
                        </a:solidFill>
                        <a:ln w="9525">
                          <a:solidFill>
                            <a:srgbClr val="000000"/>
                          </a:solidFill>
                          <a:miter lim="800000"/>
                          <a:headEnd/>
                          <a:tailEnd/>
                        </a:ln>
                      </wps:spPr>
                      <wps:txbx>
                        <w:txbxContent>
                          <w:p w14:paraId="191FE260" w14:textId="77777777" w:rsidR="00E04ECD" w:rsidRPr="00E04ECD" w:rsidRDefault="00E04ECD" w:rsidP="00E04ECD">
                            <w:pPr>
                              <w:spacing w:line="15" w:lineRule="atLeast"/>
                              <w:jc w:val="center"/>
                              <w:rPr>
                                <w:rFonts w:ascii="Arial" w:eastAsia="Times New Roman" w:hAnsi="Arial" w:cs="Arial"/>
                                <w:b/>
                                <w:bCs/>
                                <w:color w:val="000000"/>
                                <w:sz w:val="20"/>
                                <w:szCs w:val="20"/>
                                <w:lang w:eastAsia="nl-BE"/>
                              </w:rPr>
                            </w:pPr>
                            <w:r w:rsidRPr="00E04ECD">
                              <w:rPr>
                                <w:rFonts w:ascii="Arial" w:eastAsia="Times New Roman" w:hAnsi="Arial" w:cs="Arial"/>
                                <w:b/>
                                <w:bCs/>
                                <w:color w:val="000000"/>
                                <w:sz w:val="20"/>
                                <w:szCs w:val="20"/>
                                <w:lang w:eastAsia="nl-BE"/>
                              </w:rPr>
                              <w:t>VIVIUM WONING</w:t>
                            </w:r>
                          </w:p>
                          <w:p w14:paraId="773C3D16" w14:textId="77777777" w:rsidR="00E04ECD" w:rsidRPr="00E04ECD" w:rsidRDefault="00E04ECD" w:rsidP="00E04ECD">
                            <w:pPr>
                              <w:spacing w:line="15" w:lineRule="atLeast"/>
                              <w:jc w:val="center"/>
                              <w:rPr>
                                <w:rFonts w:ascii="Arial" w:eastAsia="Times New Roman" w:hAnsi="Arial" w:cs="Arial"/>
                                <w:b/>
                                <w:bCs/>
                                <w:color w:val="000000"/>
                                <w:sz w:val="20"/>
                                <w:szCs w:val="20"/>
                                <w:lang w:eastAsia="nl-BE"/>
                              </w:rPr>
                            </w:pPr>
                            <w:r w:rsidRPr="00E04ECD">
                              <w:rPr>
                                <w:rFonts w:ascii="Arial" w:eastAsia="Times New Roman" w:hAnsi="Arial" w:cs="Arial"/>
                                <w:b/>
                                <w:bCs/>
                                <w:color w:val="000000"/>
                                <w:sz w:val="20"/>
                                <w:szCs w:val="20"/>
                                <w:lang w:eastAsia="nl-BE"/>
                              </w:rPr>
                              <w:t>BIJZONDERE VOORWAARDEN</w:t>
                            </w:r>
                          </w:p>
                          <w:p w14:paraId="0CCE60C9" w14:textId="1AB1E02B" w:rsidR="00E04ECD" w:rsidRDefault="00E04E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3A427" id="_x0000_t202" coordsize="21600,21600" o:spt="202" path="m,l,21600r21600,l21600,xe">
                <v:stroke joinstyle="miter"/>
                <v:path gradientshapeok="t" o:connecttype="rect"/>
              </v:shapetype>
              <v:shape id="Tekstvak 2" o:spid="_x0000_s1026" type="#_x0000_t202" style="position:absolute;margin-left:176.25pt;margin-top:0;width:218.25pt;height:3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">
                <v:textbox>
                  <w:txbxContent>
                    <w:p w14:paraId="191FE260" w14:textId="77777777" w:rsidR="00E04ECD" w:rsidRPr="00E04ECD" w:rsidRDefault="00E04ECD" w:rsidP="00E04ECD">
                      <w:pPr>
                        <w:spacing w:line="15" w:lineRule="atLeast"/>
                        <w:jc w:val="center"/>
                        <w:rPr>
                          <w:rFonts w:ascii="Arial" w:eastAsia="Times New Roman" w:hAnsi="Arial" w:cs="Arial"/>
                          <w:b/>
                          <w:bCs/>
                          <w:color w:val="000000"/>
                          <w:sz w:val="20"/>
                          <w:szCs w:val="20"/>
                          <w:lang w:eastAsia="nl-BE"/>
                        </w:rPr>
                      </w:pPr>
                      <w:r w:rsidRPr="00E04ECD">
                        <w:rPr>
                          <w:rFonts w:ascii="Arial" w:eastAsia="Times New Roman" w:hAnsi="Arial" w:cs="Arial"/>
                          <w:b/>
                          <w:bCs/>
                          <w:color w:val="000000"/>
                          <w:sz w:val="20"/>
                          <w:szCs w:val="20"/>
                          <w:lang w:eastAsia="nl-BE"/>
                        </w:rPr>
                        <w:t>VIVIUM WONING</w:t>
                      </w:r>
                    </w:p>
                    <w:p w14:paraId="773C3D16" w14:textId="77777777" w:rsidR="00E04ECD" w:rsidRPr="00E04ECD" w:rsidRDefault="00E04ECD" w:rsidP="00E04ECD">
                      <w:pPr>
                        <w:spacing w:line="15" w:lineRule="atLeast"/>
                        <w:jc w:val="center"/>
                        <w:rPr>
                          <w:rFonts w:ascii="Arial" w:eastAsia="Times New Roman" w:hAnsi="Arial" w:cs="Arial"/>
                          <w:b/>
                          <w:bCs/>
                          <w:color w:val="000000"/>
                          <w:sz w:val="20"/>
                          <w:szCs w:val="20"/>
                          <w:lang w:eastAsia="nl-BE"/>
                        </w:rPr>
                      </w:pPr>
                      <w:r w:rsidRPr="00E04ECD">
                        <w:rPr>
                          <w:rFonts w:ascii="Arial" w:eastAsia="Times New Roman" w:hAnsi="Arial" w:cs="Arial"/>
                          <w:b/>
                          <w:bCs/>
                          <w:color w:val="000000"/>
                          <w:sz w:val="20"/>
                          <w:szCs w:val="20"/>
                          <w:lang w:eastAsia="nl-BE"/>
                        </w:rPr>
                        <w:t>BIJZONDERE VOORWAARDEN</w:t>
                      </w:r>
                    </w:p>
                    <w:p w14:paraId="0CCE60C9" w14:textId="1AB1E02B" w:rsidR="00E04ECD" w:rsidRDefault="00E04ECD"/>
                  </w:txbxContent>
                </v:textbox>
                <w10:wrap type="square"/>
              </v:shape>
            </w:pict>
          </mc:Fallback>
        </mc:AlternateContent>
      </w:r>
      <w:r w:rsidRPr="00E04ECD">
        <w:rPr>
          <w:rFonts w:ascii="Times New Roman" w:eastAsia="Times New Roman" w:hAnsi="Times New Roman" w:cs="Times New Roman"/>
          <w:noProof/>
          <w:szCs w:val="24"/>
          <w:lang w:eastAsia="nl-BE"/>
        </w:rPr>
        <w:drawing>
          <wp:inline distT="0" distB="0" distL="0" distR="0" wp14:anchorId="5AD20ED5" wp14:editId="45337182">
            <wp:extent cx="1143000" cy="492790"/>
            <wp:effectExtent l="0" t="0" r="0" b="254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_399"/>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145844" cy="494016"/>
                    </a:xfrm>
                    <a:prstGeom prst="rect">
                      <a:avLst/>
                    </a:prstGeom>
                    <a:noFill/>
                    <a:ln>
                      <a:noFill/>
                    </a:ln>
                  </pic:spPr>
                </pic:pic>
              </a:graphicData>
            </a:graphic>
          </wp:inline>
        </w:drawing>
      </w:r>
    </w:p>
    <w:p w14:paraId="2ADD3A83" w14:textId="4CEDD56C" w:rsidR="00E04ECD" w:rsidRDefault="00E04ECD" w:rsidP="00E04ECD">
      <w:pPr>
        <w:rPr>
          <w:rFonts w:ascii="Times New Roman" w:eastAsia="Times New Roman" w:hAnsi="Times New Roman" w:cs="Times New Roman"/>
          <w:szCs w:val="24"/>
          <w:lang w:eastAsia="nl-BE"/>
        </w:rPr>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1980"/>
        <w:gridCol w:w="4819"/>
        <w:gridCol w:w="2127"/>
        <w:gridCol w:w="1530"/>
      </w:tblGrid>
      <w:tr w:rsidR="00E04ECD" w14:paraId="14063288" w14:textId="77777777" w:rsidTr="00E04ECD">
        <w:tc>
          <w:tcPr>
            <w:tcW w:w="1980" w:type="dxa"/>
          </w:tcPr>
          <w:p w14:paraId="2633F90E" w14:textId="77777777" w:rsidR="00E04ECD" w:rsidRPr="00E04ECD" w:rsidRDefault="00E04ECD" w:rsidP="00E04ECD">
            <w:pPr>
              <w:spacing w:line="15" w:lineRule="atLeast"/>
              <w:rPr>
                <w:rFonts w:ascii="Verdana" w:eastAsia="Times New Roman" w:hAnsi="Verdana" w:cs="Times New Roman"/>
                <w:color w:val="000000"/>
                <w:szCs w:val="24"/>
                <w:lang w:eastAsia="nl-BE"/>
              </w:rPr>
            </w:pPr>
            <w:r w:rsidRPr="00E04ECD">
              <w:rPr>
                <w:rFonts w:ascii="Arial" w:eastAsia="Times New Roman" w:hAnsi="Arial" w:cs="Arial"/>
                <w:color w:val="000000"/>
                <w:sz w:val="16"/>
                <w:szCs w:val="16"/>
                <w:lang w:eastAsia="nl-BE"/>
              </w:rPr>
              <w:t>PRODUCENT</w:t>
            </w:r>
          </w:p>
          <w:p w14:paraId="32E65CB0" w14:textId="77777777" w:rsidR="00E04ECD" w:rsidRPr="00E04ECD" w:rsidRDefault="00E04ECD" w:rsidP="00E04ECD">
            <w:pPr>
              <w:spacing w:line="15" w:lineRule="atLeast"/>
              <w:rPr>
                <w:rFonts w:ascii="Verdana" w:eastAsia="Times New Roman" w:hAnsi="Verdana" w:cs="Times New Roman"/>
                <w:color w:val="000000"/>
                <w:szCs w:val="24"/>
                <w:lang w:eastAsia="nl-BE"/>
              </w:rPr>
            </w:pPr>
            <w:r w:rsidRPr="00E04ECD">
              <w:rPr>
                <w:rFonts w:ascii="Arial" w:eastAsia="Times New Roman" w:hAnsi="Arial" w:cs="Arial"/>
                <w:color w:val="000000"/>
                <w:sz w:val="16"/>
                <w:szCs w:val="16"/>
                <w:lang w:eastAsia="nl-BE"/>
              </w:rPr>
              <w:t>(DX 36810 NLQ)</w:t>
            </w:r>
          </w:p>
          <w:p w14:paraId="4A7E942B" w14:textId="77777777" w:rsidR="00E04ECD" w:rsidRPr="00E04ECD" w:rsidRDefault="00E04ECD" w:rsidP="00E04ECD">
            <w:pPr>
              <w:spacing w:line="15" w:lineRule="atLeast"/>
              <w:rPr>
                <w:rFonts w:ascii="Verdana" w:eastAsia="Times New Roman" w:hAnsi="Verdana" w:cs="Times New Roman"/>
                <w:color w:val="000000"/>
                <w:szCs w:val="24"/>
                <w:lang w:eastAsia="nl-BE"/>
              </w:rPr>
            </w:pPr>
            <w:r w:rsidRPr="00E04ECD">
              <w:rPr>
                <w:rFonts w:ascii="Arial" w:eastAsia="Times New Roman" w:hAnsi="Arial" w:cs="Arial"/>
                <w:color w:val="000000"/>
                <w:sz w:val="16"/>
                <w:szCs w:val="16"/>
                <w:lang w:eastAsia="nl-BE"/>
              </w:rPr>
              <w:t>(999/016075)</w:t>
            </w:r>
          </w:p>
          <w:p w14:paraId="32ECAF00" w14:textId="77777777" w:rsidR="00E04ECD" w:rsidRDefault="00E04ECD" w:rsidP="00E04ECD">
            <w:pPr>
              <w:rPr>
                <w:rFonts w:ascii="Times New Roman" w:eastAsia="Times New Roman" w:hAnsi="Times New Roman" w:cs="Times New Roman"/>
                <w:szCs w:val="24"/>
                <w:lang w:eastAsia="nl-BE"/>
              </w:rPr>
            </w:pPr>
          </w:p>
        </w:tc>
        <w:tc>
          <w:tcPr>
            <w:tcW w:w="4819" w:type="dxa"/>
          </w:tcPr>
          <w:p w14:paraId="28C99079" w14:textId="77777777" w:rsidR="00E04ECD" w:rsidRPr="00E04ECD" w:rsidRDefault="00E04ECD" w:rsidP="00E04ECD">
            <w:pPr>
              <w:spacing w:line="15" w:lineRule="atLeast"/>
              <w:rPr>
                <w:rFonts w:ascii="Verdana" w:eastAsia="Times New Roman" w:hAnsi="Verdana" w:cs="Times New Roman"/>
                <w:color w:val="000000"/>
                <w:szCs w:val="24"/>
                <w:lang w:eastAsia="nl-BE"/>
              </w:rPr>
            </w:pPr>
            <w:r w:rsidRPr="00E04ECD">
              <w:rPr>
                <w:rFonts w:ascii="Arial" w:eastAsia="Times New Roman" w:hAnsi="Arial" w:cs="Arial"/>
                <w:color w:val="000000"/>
                <w:sz w:val="16"/>
                <w:szCs w:val="16"/>
                <w:lang w:eastAsia="nl-BE"/>
              </w:rPr>
              <w:t>MERGEAY VERZEKERINGSKANTOOR</w:t>
            </w:r>
          </w:p>
          <w:p w14:paraId="57B849C6" w14:textId="77777777" w:rsidR="00E04ECD" w:rsidRPr="00E04ECD" w:rsidRDefault="00E04ECD" w:rsidP="00E04ECD">
            <w:pPr>
              <w:spacing w:line="15" w:lineRule="atLeast"/>
              <w:rPr>
                <w:rFonts w:ascii="Verdana" w:eastAsia="Times New Roman" w:hAnsi="Verdana" w:cs="Times New Roman"/>
                <w:color w:val="000000"/>
                <w:szCs w:val="24"/>
                <w:lang w:eastAsia="nl-BE"/>
              </w:rPr>
            </w:pPr>
            <w:r w:rsidRPr="00E04ECD">
              <w:rPr>
                <w:rFonts w:ascii="Arial" w:eastAsia="Times New Roman" w:hAnsi="Arial" w:cs="Arial"/>
                <w:color w:val="000000"/>
                <w:sz w:val="16"/>
                <w:szCs w:val="16"/>
                <w:lang w:eastAsia="nl-BE"/>
              </w:rPr>
              <w:t>Spilstraat, 8/1</w:t>
            </w:r>
          </w:p>
          <w:p w14:paraId="53F30646" w14:textId="77777777" w:rsidR="00E04ECD" w:rsidRPr="00E04ECD" w:rsidRDefault="00E04ECD" w:rsidP="00E04ECD">
            <w:pPr>
              <w:spacing w:line="15" w:lineRule="atLeast"/>
              <w:rPr>
                <w:rFonts w:ascii="Verdana" w:eastAsia="Times New Roman" w:hAnsi="Verdana" w:cs="Times New Roman"/>
                <w:color w:val="000000"/>
                <w:szCs w:val="24"/>
                <w:lang w:eastAsia="nl-BE"/>
              </w:rPr>
            </w:pPr>
            <w:r w:rsidRPr="00E04ECD">
              <w:rPr>
                <w:rFonts w:ascii="Arial" w:eastAsia="Times New Roman" w:hAnsi="Arial" w:cs="Arial"/>
                <w:color w:val="000000"/>
                <w:sz w:val="16"/>
                <w:szCs w:val="16"/>
                <w:lang w:eastAsia="nl-BE"/>
              </w:rPr>
              <w:t>3680 DILSEN-STOKKEM</w:t>
            </w:r>
          </w:p>
          <w:p w14:paraId="2D448100" w14:textId="77777777" w:rsidR="00E04ECD" w:rsidRPr="00E04ECD" w:rsidRDefault="00E04ECD" w:rsidP="00E04ECD">
            <w:pPr>
              <w:spacing w:line="15" w:lineRule="atLeast"/>
              <w:rPr>
                <w:rFonts w:ascii="Verdana" w:eastAsia="Times New Roman" w:hAnsi="Verdana" w:cs="Times New Roman"/>
                <w:color w:val="000000"/>
                <w:szCs w:val="24"/>
                <w:lang w:eastAsia="nl-BE"/>
              </w:rPr>
            </w:pPr>
            <w:r w:rsidRPr="00E04ECD">
              <w:rPr>
                <w:rFonts w:ascii="Arial" w:eastAsia="Times New Roman" w:hAnsi="Arial" w:cs="Arial"/>
                <w:color w:val="000000"/>
                <w:sz w:val="16"/>
                <w:szCs w:val="16"/>
                <w:lang w:eastAsia="nl-BE"/>
              </w:rPr>
              <w:t>TEL.: 089/12.21.37     FAX.: 089/54.84.87</w:t>
            </w:r>
          </w:p>
          <w:p w14:paraId="7033EAFF" w14:textId="77777777" w:rsidR="00E04ECD" w:rsidRDefault="00E04ECD" w:rsidP="00E04ECD">
            <w:pPr>
              <w:spacing w:line="15" w:lineRule="atLeast"/>
              <w:rPr>
                <w:rFonts w:ascii="Arial" w:eastAsia="Times New Roman" w:hAnsi="Arial" w:cs="Arial"/>
                <w:color w:val="000000"/>
                <w:sz w:val="16"/>
                <w:szCs w:val="16"/>
                <w:lang w:eastAsia="nl-BE"/>
              </w:rPr>
            </w:pPr>
            <w:r w:rsidRPr="00E04ECD">
              <w:rPr>
                <w:rFonts w:ascii="Arial" w:eastAsia="Times New Roman" w:hAnsi="Arial" w:cs="Arial"/>
                <w:color w:val="000000"/>
                <w:sz w:val="16"/>
                <w:szCs w:val="16"/>
                <w:lang w:eastAsia="nl-BE"/>
              </w:rPr>
              <w:t>VERZEKERINGSKANTOOR.MERGEAY@SCARLET.BE</w:t>
            </w:r>
          </w:p>
          <w:p w14:paraId="3D025AA2" w14:textId="1882E265" w:rsidR="00E04ECD" w:rsidRDefault="00E04ECD" w:rsidP="00E04ECD">
            <w:pPr>
              <w:spacing w:line="15" w:lineRule="atLeast"/>
              <w:rPr>
                <w:rFonts w:ascii="Times New Roman" w:eastAsia="Times New Roman" w:hAnsi="Times New Roman" w:cs="Times New Roman"/>
                <w:szCs w:val="24"/>
                <w:lang w:eastAsia="nl-BE"/>
              </w:rPr>
            </w:pPr>
          </w:p>
        </w:tc>
        <w:tc>
          <w:tcPr>
            <w:tcW w:w="2127" w:type="dxa"/>
          </w:tcPr>
          <w:p w14:paraId="7B704C02" w14:textId="77777777" w:rsidR="00E04ECD" w:rsidRPr="00E04ECD" w:rsidRDefault="00E04ECD" w:rsidP="00E04ECD">
            <w:pPr>
              <w:spacing w:line="15" w:lineRule="atLeast"/>
              <w:jc w:val="right"/>
              <w:rPr>
                <w:rFonts w:ascii="Verdana" w:eastAsia="Times New Roman" w:hAnsi="Verdana" w:cs="Times New Roman"/>
                <w:color w:val="000000"/>
                <w:szCs w:val="24"/>
                <w:lang w:eastAsia="nl-BE"/>
              </w:rPr>
            </w:pPr>
            <w:r w:rsidRPr="00E04ECD">
              <w:rPr>
                <w:rFonts w:ascii="Arial" w:eastAsia="Times New Roman" w:hAnsi="Arial" w:cs="Arial"/>
                <w:color w:val="000000"/>
                <w:sz w:val="16"/>
                <w:szCs w:val="16"/>
                <w:lang w:eastAsia="nl-BE"/>
              </w:rPr>
              <w:t>CONTRACT</w:t>
            </w:r>
          </w:p>
          <w:p w14:paraId="1E20D0F4" w14:textId="77777777" w:rsidR="00E04ECD" w:rsidRPr="00E04ECD" w:rsidRDefault="00E04ECD" w:rsidP="00E04ECD">
            <w:pPr>
              <w:spacing w:line="15" w:lineRule="atLeast"/>
              <w:jc w:val="right"/>
              <w:rPr>
                <w:rFonts w:ascii="Verdana" w:eastAsia="Times New Roman" w:hAnsi="Verdana" w:cs="Times New Roman"/>
                <w:color w:val="000000"/>
                <w:szCs w:val="24"/>
                <w:lang w:eastAsia="nl-BE"/>
              </w:rPr>
            </w:pPr>
            <w:r w:rsidRPr="00E04ECD">
              <w:rPr>
                <w:rFonts w:ascii="Arial" w:eastAsia="Times New Roman" w:hAnsi="Arial" w:cs="Arial"/>
                <w:color w:val="000000"/>
                <w:sz w:val="16"/>
                <w:szCs w:val="16"/>
                <w:lang w:eastAsia="nl-BE"/>
              </w:rPr>
              <w:t>BIJVOEGSEL</w:t>
            </w:r>
          </w:p>
          <w:p w14:paraId="1E5BC535" w14:textId="77777777" w:rsidR="00E04ECD" w:rsidRDefault="00E04ECD" w:rsidP="00E04ECD">
            <w:pPr>
              <w:rPr>
                <w:rFonts w:ascii="Times New Roman" w:eastAsia="Times New Roman" w:hAnsi="Times New Roman" w:cs="Times New Roman"/>
                <w:szCs w:val="24"/>
                <w:lang w:eastAsia="nl-BE"/>
              </w:rPr>
            </w:pPr>
          </w:p>
        </w:tc>
        <w:tc>
          <w:tcPr>
            <w:tcW w:w="1530" w:type="dxa"/>
          </w:tcPr>
          <w:p w14:paraId="27F1798C" w14:textId="7CC30E0F" w:rsidR="00E04ECD" w:rsidRPr="00E04ECD" w:rsidRDefault="00E04ECD" w:rsidP="00E04ECD">
            <w:pPr>
              <w:spacing w:line="15" w:lineRule="atLeast"/>
              <w:rPr>
                <w:rFonts w:ascii="Verdana" w:eastAsia="Times New Roman" w:hAnsi="Verdana" w:cs="Times New Roman"/>
                <w:color w:val="000000"/>
                <w:szCs w:val="24"/>
                <w:lang w:eastAsia="nl-BE"/>
              </w:rPr>
            </w:pPr>
            <w:r w:rsidRPr="00E04ECD">
              <w:rPr>
                <w:rFonts w:ascii="Arial" w:eastAsia="Times New Roman" w:hAnsi="Arial" w:cs="Arial"/>
                <w:color w:val="000000"/>
                <w:sz w:val="16"/>
                <w:szCs w:val="16"/>
                <w:lang w:eastAsia="nl-BE"/>
              </w:rPr>
              <w:t>: 21.200.</w:t>
            </w:r>
            <w:r w:rsidR="00AF39FB">
              <w:rPr>
                <w:rFonts w:ascii="Arial" w:eastAsia="Times New Roman" w:hAnsi="Arial" w:cs="Arial"/>
                <w:color w:val="000000"/>
                <w:sz w:val="16"/>
                <w:szCs w:val="16"/>
                <w:lang w:eastAsia="nl-BE"/>
              </w:rPr>
              <w:t>2022</w:t>
            </w:r>
          </w:p>
          <w:p w14:paraId="75D0AFD8" w14:textId="77777777" w:rsidR="00E04ECD" w:rsidRPr="00E04ECD" w:rsidRDefault="00E04ECD" w:rsidP="00E04ECD">
            <w:pPr>
              <w:spacing w:line="15" w:lineRule="atLeast"/>
              <w:rPr>
                <w:rFonts w:ascii="Verdana" w:eastAsia="Times New Roman" w:hAnsi="Verdana" w:cs="Times New Roman"/>
                <w:color w:val="000000"/>
                <w:szCs w:val="24"/>
                <w:lang w:eastAsia="nl-BE"/>
              </w:rPr>
            </w:pPr>
            <w:r w:rsidRPr="00E04ECD">
              <w:rPr>
                <w:rFonts w:ascii="Arial" w:eastAsia="Times New Roman" w:hAnsi="Arial" w:cs="Arial"/>
                <w:color w:val="000000"/>
                <w:sz w:val="16"/>
                <w:szCs w:val="16"/>
                <w:lang w:eastAsia="nl-BE"/>
              </w:rPr>
              <w:t>: 000</w:t>
            </w:r>
          </w:p>
          <w:p w14:paraId="41A93940" w14:textId="77777777" w:rsidR="00E04ECD" w:rsidRDefault="00E04ECD" w:rsidP="00E04ECD">
            <w:pPr>
              <w:rPr>
                <w:rFonts w:ascii="Times New Roman" w:eastAsia="Times New Roman" w:hAnsi="Times New Roman" w:cs="Times New Roman"/>
                <w:szCs w:val="24"/>
                <w:lang w:eastAsia="nl-BE"/>
              </w:rPr>
            </w:pPr>
          </w:p>
        </w:tc>
      </w:tr>
    </w:tbl>
    <w:p w14:paraId="40E6AB64" w14:textId="58DA9B13" w:rsidR="00E04ECD" w:rsidRDefault="00E04ECD" w:rsidP="00E04ECD">
      <w:pPr>
        <w:rPr>
          <w:rFonts w:ascii="Times New Roman" w:eastAsia="Times New Roman" w:hAnsi="Times New Roman" w:cs="Times New Roman"/>
          <w:szCs w:val="24"/>
          <w:lang w:eastAsia="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193"/>
      </w:tblGrid>
      <w:tr w:rsidR="00E04ECD" w14:paraId="4FBF67E8" w14:textId="77777777" w:rsidTr="00E04ECD">
        <w:tc>
          <w:tcPr>
            <w:tcW w:w="2263" w:type="dxa"/>
          </w:tcPr>
          <w:p w14:paraId="36F9BD4D" w14:textId="77777777" w:rsidR="00E04ECD" w:rsidRPr="00E04ECD" w:rsidRDefault="00E04ECD" w:rsidP="00E04E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VERZEKERINGNEMER</w:t>
            </w:r>
          </w:p>
          <w:p w14:paraId="069230B6" w14:textId="77777777" w:rsidR="00E04ECD" w:rsidRDefault="00E04ECD" w:rsidP="00E04ECD">
            <w:pPr>
              <w:rPr>
                <w:rFonts w:ascii="Times New Roman" w:eastAsia="Times New Roman" w:hAnsi="Times New Roman" w:cs="Times New Roman"/>
                <w:szCs w:val="24"/>
                <w:lang w:eastAsia="nl-BE"/>
              </w:rPr>
            </w:pPr>
          </w:p>
        </w:tc>
        <w:tc>
          <w:tcPr>
            <w:tcW w:w="8193" w:type="dxa"/>
          </w:tcPr>
          <w:p w14:paraId="262B5DC1" w14:textId="77777777" w:rsidR="00E04ECD" w:rsidRPr="00E04ECD" w:rsidRDefault="00E04ECD" w:rsidP="00E04E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Mijnheer VANCAMPE Marcus</w:t>
            </w:r>
          </w:p>
          <w:p w14:paraId="68B87CF8" w14:textId="77777777" w:rsidR="00E04ECD" w:rsidRPr="00E04ECD" w:rsidRDefault="00E04ECD" w:rsidP="00E04E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Kruisstraat, 12</w:t>
            </w:r>
          </w:p>
          <w:p w14:paraId="089F175B" w14:textId="77777777" w:rsidR="00E04ECD" w:rsidRPr="00E04ECD" w:rsidRDefault="00E04ECD" w:rsidP="00E04E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3680 MAASEIK</w:t>
            </w:r>
          </w:p>
          <w:p w14:paraId="31637655" w14:textId="77777777" w:rsidR="00E04ECD" w:rsidRDefault="00E04ECD" w:rsidP="00E04ECD">
            <w:pPr>
              <w:rPr>
                <w:rFonts w:ascii="Times New Roman" w:eastAsia="Times New Roman" w:hAnsi="Times New Roman" w:cs="Times New Roman"/>
                <w:szCs w:val="24"/>
                <w:lang w:eastAsia="nl-BE"/>
              </w:rPr>
            </w:pPr>
          </w:p>
        </w:tc>
      </w:tr>
      <w:tr w:rsidR="00E04ECD" w14:paraId="17C8B0AC" w14:textId="77777777" w:rsidTr="00E04ECD">
        <w:tc>
          <w:tcPr>
            <w:tcW w:w="2263" w:type="dxa"/>
          </w:tcPr>
          <w:p w14:paraId="3EC71F8B" w14:textId="77777777" w:rsidR="00E04ECD" w:rsidRPr="00E04ECD" w:rsidRDefault="00E04ECD" w:rsidP="00E04E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AANVANGSDATUM</w:t>
            </w:r>
          </w:p>
          <w:p w14:paraId="7811FAD9" w14:textId="77777777" w:rsidR="00E04ECD" w:rsidRPr="00E04ECD" w:rsidRDefault="00E04ECD" w:rsidP="00E04E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DUUR</w:t>
            </w:r>
          </w:p>
          <w:p w14:paraId="7D01FEA0" w14:textId="77777777" w:rsidR="00E04ECD" w:rsidRDefault="00E04ECD" w:rsidP="00E04ECD">
            <w:pPr>
              <w:rPr>
                <w:rFonts w:ascii="Times New Roman" w:eastAsia="Times New Roman" w:hAnsi="Times New Roman" w:cs="Times New Roman"/>
                <w:szCs w:val="24"/>
                <w:lang w:eastAsia="nl-BE"/>
              </w:rPr>
            </w:pPr>
          </w:p>
        </w:tc>
        <w:tc>
          <w:tcPr>
            <w:tcW w:w="8193" w:type="dxa"/>
          </w:tcPr>
          <w:p w14:paraId="54C15B2E" w14:textId="01756695" w:rsidR="00E04ECD" w:rsidRPr="00E04ECD" w:rsidRDefault="00E04ECD" w:rsidP="00E04E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Contract:  19/02/20</w:t>
            </w:r>
            <w:r w:rsidR="00AF39FB">
              <w:rPr>
                <w:rFonts w:ascii="Verdana" w:eastAsia="Times New Roman" w:hAnsi="Verdana" w:cs="Times New Roman"/>
                <w:color w:val="000000"/>
                <w:sz w:val="16"/>
                <w:szCs w:val="16"/>
                <w:lang w:eastAsia="nl-BE"/>
              </w:rPr>
              <w:t>22</w:t>
            </w:r>
          </w:p>
          <w:p w14:paraId="18D3E5AE" w14:textId="77777777" w:rsidR="00E04ECD" w:rsidRPr="00E04ECD" w:rsidRDefault="00E04ECD" w:rsidP="00E04E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1 jaar (Stilzwijgende hernieuwing</w:t>
            </w:r>
          </w:p>
          <w:p w14:paraId="50924E0A" w14:textId="77777777" w:rsidR="00E04ECD" w:rsidRDefault="00E04ECD" w:rsidP="00E04ECD">
            <w:pPr>
              <w:rPr>
                <w:rFonts w:ascii="Times New Roman" w:eastAsia="Times New Roman" w:hAnsi="Times New Roman" w:cs="Times New Roman"/>
                <w:szCs w:val="24"/>
                <w:lang w:eastAsia="nl-BE"/>
              </w:rPr>
            </w:pPr>
          </w:p>
        </w:tc>
      </w:tr>
      <w:tr w:rsidR="00E04ECD" w14:paraId="17AF3436" w14:textId="77777777" w:rsidTr="00E04ECD">
        <w:tc>
          <w:tcPr>
            <w:tcW w:w="2263" w:type="dxa"/>
          </w:tcPr>
          <w:p w14:paraId="723347EE" w14:textId="77777777" w:rsidR="00E04ECD" w:rsidRPr="00E04ECD" w:rsidRDefault="00E04ECD" w:rsidP="00E04E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JAARLIJKSE VERVALDAG</w:t>
            </w:r>
          </w:p>
          <w:p w14:paraId="092E8490" w14:textId="77777777" w:rsidR="00E04ECD" w:rsidRDefault="00E04ECD" w:rsidP="00E04ECD">
            <w:pPr>
              <w:rPr>
                <w:rFonts w:ascii="Times New Roman" w:eastAsia="Times New Roman" w:hAnsi="Times New Roman" w:cs="Times New Roman"/>
                <w:szCs w:val="24"/>
                <w:lang w:eastAsia="nl-BE"/>
              </w:rPr>
            </w:pPr>
          </w:p>
        </w:tc>
        <w:tc>
          <w:tcPr>
            <w:tcW w:w="8193" w:type="dxa"/>
          </w:tcPr>
          <w:p w14:paraId="51DF6BB2" w14:textId="77777777" w:rsidR="00E04ECD" w:rsidRPr="00E04ECD" w:rsidRDefault="00E04ECD" w:rsidP="00E04E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19 Februari</w:t>
            </w:r>
          </w:p>
          <w:p w14:paraId="58A04621" w14:textId="77777777" w:rsidR="00E04ECD" w:rsidRDefault="00E04ECD" w:rsidP="00E04ECD">
            <w:pPr>
              <w:rPr>
                <w:rFonts w:ascii="Times New Roman" w:eastAsia="Times New Roman" w:hAnsi="Times New Roman" w:cs="Times New Roman"/>
                <w:szCs w:val="24"/>
                <w:lang w:eastAsia="nl-BE"/>
              </w:rPr>
            </w:pPr>
          </w:p>
        </w:tc>
      </w:tr>
      <w:tr w:rsidR="00E04ECD" w14:paraId="54277D88" w14:textId="77777777" w:rsidTr="00E04ECD">
        <w:tc>
          <w:tcPr>
            <w:tcW w:w="2263" w:type="dxa"/>
          </w:tcPr>
          <w:p w14:paraId="4D92DF7D" w14:textId="77777777" w:rsidR="00E04ECD" w:rsidRPr="00E04ECD" w:rsidRDefault="00E04ECD" w:rsidP="00E04E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PERIODICITEIT</w:t>
            </w:r>
          </w:p>
          <w:p w14:paraId="16948A2A" w14:textId="77777777" w:rsidR="00E04ECD" w:rsidRPr="00E04ECD" w:rsidRDefault="00E04ECD" w:rsidP="00E04E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VAN DE PREMIE</w:t>
            </w:r>
          </w:p>
          <w:p w14:paraId="3772B563" w14:textId="77777777" w:rsidR="00E04ECD" w:rsidRDefault="00E04ECD" w:rsidP="00E04ECD">
            <w:pPr>
              <w:rPr>
                <w:rFonts w:ascii="Times New Roman" w:eastAsia="Times New Roman" w:hAnsi="Times New Roman" w:cs="Times New Roman"/>
                <w:szCs w:val="24"/>
                <w:lang w:eastAsia="nl-BE"/>
              </w:rPr>
            </w:pPr>
          </w:p>
        </w:tc>
        <w:tc>
          <w:tcPr>
            <w:tcW w:w="8193" w:type="dxa"/>
          </w:tcPr>
          <w:p w14:paraId="74248677" w14:textId="77777777" w:rsidR="00E04ECD" w:rsidRPr="00E04ECD" w:rsidRDefault="00E04ECD" w:rsidP="00E04E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MAANDELIJKSE PREMIE</w:t>
            </w:r>
          </w:p>
          <w:p w14:paraId="46A57287" w14:textId="77777777" w:rsidR="00E04ECD" w:rsidRDefault="00E04ECD" w:rsidP="00E04ECD">
            <w:pPr>
              <w:rPr>
                <w:rFonts w:ascii="Times New Roman" w:eastAsia="Times New Roman" w:hAnsi="Times New Roman" w:cs="Times New Roman"/>
                <w:szCs w:val="24"/>
                <w:lang w:eastAsia="nl-BE"/>
              </w:rPr>
            </w:pPr>
          </w:p>
        </w:tc>
      </w:tr>
      <w:tr w:rsidR="00E04ECD" w14:paraId="46FBA25D" w14:textId="77777777" w:rsidTr="00E04ECD">
        <w:tc>
          <w:tcPr>
            <w:tcW w:w="2263" w:type="dxa"/>
          </w:tcPr>
          <w:p w14:paraId="7A41D1D6" w14:textId="77777777" w:rsidR="00E04ECD" w:rsidRPr="00E04ECD" w:rsidRDefault="00E04ECD" w:rsidP="00E04E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ALGEMENE</w:t>
            </w:r>
          </w:p>
          <w:p w14:paraId="4A1BF91A" w14:textId="77777777" w:rsidR="00E04ECD" w:rsidRPr="00E04ECD" w:rsidRDefault="00E04ECD" w:rsidP="00E04E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VOORWAARDEN</w:t>
            </w:r>
          </w:p>
          <w:p w14:paraId="0A07B81B" w14:textId="77777777" w:rsidR="00E04ECD" w:rsidRDefault="00E04ECD" w:rsidP="00E04ECD">
            <w:pPr>
              <w:rPr>
                <w:rFonts w:ascii="Times New Roman" w:eastAsia="Times New Roman" w:hAnsi="Times New Roman" w:cs="Times New Roman"/>
                <w:szCs w:val="24"/>
                <w:lang w:eastAsia="nl-BE"/>
              </w:rPr>
            </w:pPr>
          </w:p>
        </w:tc>
        <w:tc>
          <w:tcPr>
            <w:tcW w:w="8193" w:type="dxa"/>
          </w:tcPr>
          <w:p w14:paraId="67B3A099" w14:textId="3E39BFDE" w:rsidR="00E04ECD" w:rsidRPr="00E04ECD" w:rsidRDefault="00E04ECD" w:rsidP="00E04E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De volgende waarborgen zijn gedekt conform de bepalingen van de Algemene Voorwaarden VIVIUM WONING met de referenties VIV 292/09-20</w:t>
            </w:r>
            <w:r w:rsidR="00AF39FB">
              <w:rPr>
                <w:rFonts w:ascii="Verdana" w:eastAsia="Times New Roman" w:hAnsi="Verdana" w:cs="Times New Roman"/>
                <w:color w:val="000000"/>
                <w:sz w:val="16"/>
                <w:szCs w:val="16"/>
                <w:lang w:eastAsia="nl-BE"/>
              </w:rPr>
              <w:t>21</w:t>
            </w:r>
            <w:r w:rsidRPr="00E04ECD">
              <w:rPr>
                <w:rFonts w:ascii="Verdana" w:eastAsia="Times New Roman" w:hAnsi="Verdana" w:cs="Times New Roman"/>
                <w:color w:val="000000"/>
                <w:sz w:val="16"/>
                <w:szCs w:val="16"/>
                <w:lang w:eastAsia="nl-BE"/>
              </w:rPr>
              <w:t>.</w:t>
            </w:r>
          </w:p>
          <w:p w14:paraId="7124F967" w14:textId="77777777" w:rsidR="00E04ECD" w:rsidRPr="00E04ECD" w:rsidRDefault="00E04ECD" w:rsidP="00E04E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Een volledige kopie van deze algemene voorwaarden kan bij uw makelaar worden bekomen.</w:t>
            </w:r>
          </w:p>
          <w:p w14:paraId="3280CCDF" w14:textId="77777777" w:rsidR="00E04ECD" w:rsidRPr="00E04ECD" w:rsidRDefault="00E04ECD" w:rsidP="00E04E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Deze algemene voorwaarden zijn eveneens beschikbaar op de internetsite www.vivium.be/algemenevoorwaarden/.</w:t>
            </w:r>
          </w:p>
          <w:p w14:paraId="652E9449" w14:textId="77777777" w:rsidR="00E04ECD" w:rsidRDefault="00E04ECD" w:rsidP="00E04ECD">
            <w:pPr>
              <w:rPr>
                <w:rFonts w:ascii="Times New Roman" w:eastAsia="Times New Roman" w:hAnsi="Times New Roman" w:cs="Times New Roman"/>
                <w:szCs w:val="24"/>
                <w:lang w:eastAsia="nl-BE"/>
              </w:rPr>
            </w:pPr>
          </w:p>
        </w:tc>
      </w:tr>
    </w:tbl>
    <w:p w14:paraId="3D68AA25" w14:textId="69654747" w:rsidR="00E04ECD" w:rsidRPr="00E04ECD" w:rsidRDefault="00E04ECD" w:rsidP="00E04ECD">
      <w:pPr>
        <w:spacing w:line="15" w:lineRule="atLeast"/>
        <w:rPr>
          <w:rFonts w:ascii="Verdana" w:eastAsia="Times New Roman" w:hAnsi="Verdana" w:cs="Times New Roman"/>
          <w:color w:val="000000"/>
          <w:szCs w:val="24"/>
          <w:lang w:eastAsia="nl-BE"/>
        </w:rPr>
      </w:pPr>
    </w:p>
    <w:tbl>
      <w:tblPr>
        <w:tblStyle w:val="Tabelraster"/>
        <w:tblW w:w="0" w:type="auto"/>
        <w:tblLook w:val="04A0" w:firstRow="1" w:lastRow="0" w:firstColumn="1" w:lastColumn="0" w:noHBand="0" w:noVBand="1"/>
      </w:tblPr>
      <w:tblGrid>
        <w:gridCol w:w="3397"/>
        <w:gridCol w:w="1764"/>
        <w:gridCol w:w="1765"/>
        <w:gridCol w:w="1765"/>
        <w:gridCol w:w="1765"/>
      </w:tblGrid>
      <w:tr w:rsidR="00E04ECD" w14:paraId="53149837" w14:textId="77777777" w:rsidTr="00E04ECD">
        <w:tc>
          <w:tcPr>
            <w:tcW w:w="3397" w:type="dxa"/>
            <w:tcBorders>
              <w:top w:val="nil"/>
              <w:left w:val="nil"/>
              <w:bottom w:val="single" w:sz="4" w:space="0" w:color="auto"/>
              <w:right w:val="single" w:sz="4" w:space="0" w:color="auto"/>
            </w:tcBorders>
          </w:tcPr>
          <w:p w14:paraId="57E19801" w14:textId="77777777" w:rsidR="00E04ECD" w:rsidRDefault="00E04ECD" w:rsidP="00E04ECD">
            <w:pPr>
              <w:spacing w:line="15" w:lineRule="atLeast"/>
              <w:rPr>
                <w:rFonts w:ascii="Verdana" w:eastAsia="Times New Roman" w:hAnsi="Verdana" w:cs="Times New Roman"/>
                <w:color w:val="000000"/>
                <w:szCs w:val="24"/>
                <w:lang w:eastAsia="nl-BE"/>
              </w:rPr>
            </w:pPr>
          </w:p>
        </w:tc>
        <w:tc>
          <w:tcPr>
            <w:tcW w:w="3529" w:type="dxa"/>
            <w:gridSpan w:val="2"/>
            <w:tcBorders>
              <w:left w:val="single" w:sz="4" w:space="0" w:color="auto"/>
            </w:tcBorders>
          </w:tcPr>
          <w:p w14:paraId="56AD3582" w14:textId="77777777" w:rsidR="00E04ECD" w:rsidRPr="00E04ECD" w:rsidRDefault="00E04ECD" w:rsidP="00E04ECD">
            <w:pPr>
              <w:spacing w:line="15" w:lineRule="atLeast"/>
              <w:jc w:val="center"/>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Jaarlijkse premie(s)</w:t>
            </w:r>
          </w:p>
          <w:p w14:paraId="194D1693" w14:textId="77777777" w:rsidR="00E04ECD" w:rsidRDefault="00E04ECD" w:rsidP="00E04ECD">
            <w:pPr>
              <w:spacing w:line="15" w:lineRule="atLeast"/>
              <w:jc w:val="center"/>
              <w:rPr>
                <w:rFonts w:ascii="Verdana" w:eastAsia="Times New Roman" w:hAnsi="Verdana" w:cs="Times New Roman"/>
                <w:color w:val="000000"/>
                <w:szCs w:val="24"/>
                <w:lang w:eastAsia="nl-BE"/>
              </w:rPr>
            </w:pPr>
          </w:p>
        </w:tc>
        <w:tc>
          <w:tcPr>
            <w:tcW w:w="3530" w:type="dxa"/>
            <w:gridSpan w:val="2"/>
          </w:tcPr>
          <w:p w14:paraId="29DCA888" w14:textId="77777777" w:rsidR="00E04ECD" w:rsidRPr="00E04ECD" w:rsidRDefault="00E04ECD" w:rsidP="00E04ECD">
            <w:pPr>
              <w:spacing w:line="15" w:lineRule="atLeast"/>
              <w:jc w:val="center"/>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Contante premie(s)</w:t>
            </w:r>
          </w:p>
          <w:p w14:paraId="04913E6D" w14:textId="0B10A9C1" w:rsidR="00E04ECD" w:rsidRDefault="00E04ECD" w:rsidP="00E04ECD">
            <w:pPr>
              <w:spacing w:line="15" w:lineRule="atLeast"/>
              <w:rPr>
                <w:rFonts w:ascii="Verdana" w:eastAsia="Times New Roman" w:hAnsi="Verdana" w:cs="Times New Roman"/>
                <w:color w:val="000000"/>
                <w:szCs w:val="24"/>
                <w:lang w:eastAsia="nl-BE"/>
              </w:rPr>
            </w:pPr>
          </w:p>
        </w:tc>
      </w:tr>
      <w:tr w:rsidR="00E04ECD" w14:paraId="731C402D" w14:textId="77777777" w:rsidTr="00E04ECD">
        <w:tc>
          <w:tcPr>
            <w:tcW w:w="3397" w:type="dxa"/>
            <w:tcBorders>
              <w:top w:val="single" w:sz="4" w:space="0" w:color="auto"/>
            </w:tcBorders>
          </w:tcPr>
          <w:p w14:paraId="645D9131" w14:textId="77777777" w:rsidR="00D5714C" w:rsidRDefault="00D5714C" w:rsidP="00D5714C">
            <w:pPr>
              <w:spacing w:line="15" w:lineRule="atLeast"/>
              <w:rPr>
                <w:rFonts w:ascii="Verdana" w:eastAsia="Times New Roman" w:hAnsi="Verdana" w:cs="Times New Roman"/>
                <w:color w:val="000000"/>
                <w:sz w:val="16"/>
                <w:szCs w:val="16"/>
                <w:lang w:eastAsia="nl-BE"/>
              </w:rPr>
            </w:pPr>
          </w:p>
          <w:p w14:paraId="067ACF3F" w14:textId="77777777" w:rsidR="00D5714C" w:rsidRDefault="00D5714C" w:rsidP="00D5714C">
            <w:pPr>
              <w:spacing w:line="15" w:lineRule="atLeast"/>
              <w:rPr>
                <w:rFonts w:ascii="Verdana" w:eastAsia="Times New Roman" w:hAnsi="Verdana" w:cs="Times New Roman"/>
                <w:color w:val="000000"/>
                <w:sz w:val="16"/>
                <w:szCs w:val="16"/>
                <w:lang w:eastAsia="nl-BE"/>
              </w:rPr>
            </w:pPr>
          </w:p>
          <w:p w14:paraId="5D6418B4" w14:textId="74980167" w:rsidR="00D5714C" w:rsidRPr="00E04ECD" w:rsidRDefault="00D5714C" w:rsidP="00D5714C">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Basiswaarborgen</w:t>
            </w:r>
          </w:p>
          <w:p w14:paraId="64149BDD" w14:textId="77777777" w:rsidR="00D5714C" w:rsidRPr="00E04ECD" w:rsidRDefault="00D5714C" w:rsidP="00D5714C">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Natuurrampen</w:t>
            </w:r>
          </w:p>
          <w:p w14:paraId="05AC4B66" w14:textId="77777777" w:rsidR="00D5714C" w:rsidRPr="00E04ECD" w:rsidRDefault="00D5714C" w:rsidP="00D5714C">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Diefstal</w:t>
            </w:r>
          </w:p>
          <w:p w14:paraId="3DD540ED" w14:textId="77777777" w:rsidR="00D5714C" w:rsidRPr="00E04ECD" w:rsidRDefault="00D5714C" w:rsidP="00D5714C">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Onrechtstreekse verliezen</w:t>
            </w:r>
          </w:p>
          <w:p w14:paraId="392898C4" w14:textId="77777777" w:rsidR="00D5714C" w:rsidRPr="00E04ECD" w:rsidRDefault="00D5714C" w:rsidP="00D5714C">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Rechtsbijstand</w:t>
            </w:r>
          </w:p>
          <w:p w14:paraId="65797AC8" w14:textId="77777777" w:rsidR="00D5714C" w:rsidRPr="00E04ECD" w:rsidRDefault="00D5714C" w:rsidP="00D5714C">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Pack Tuin</w:t>
            </w:r>
          </w:p>
          <w:p w14:paraId="006833DC" w14:textId="77777777" w:rsidR="00D5714C" w:rsidRPr="00E04ECD" w:rsidRDefault="00D5714C" w:rsidP="00D5714C">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Pack Woning Plus</w:t>
            </w:r>
          </w:p>
          <w:p w14:paraId="389A334C" w14:textId="77777777" w:rsidR="00D5714C" w:rsidRPr="00E04ECD" w:rsidRDefault="00D5714C" w:rsidP="00D5714C">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Pack Diefstal Plus</w:t>
            </w:r>
          </w:p>
          <w:p w14:paraId="0EAEC32E" w14:textId="77777777" w:rsidR="00D5714C" w:rsidRPr="00E04ECD" w:rsidRDefault="00D5714C" w:rsidP="00D5714C">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Afstand van verhaal</w:t>
            </w:r>
          </w:p>
          <w:p w14:paraId="2814229F" w14:textId="77777777" w:rsidR="00D5714C" w:rsidRDefault="00D5714C" w:rsidP="00E04ECD">
            <w:pPr>
              <w:spacing w:line="15" w:lineRule="atLeast"/>
              <w:rPr>
                <w:rFonts w:ascii="Verdana" w:eastAsia="Times New Roman" w:hAnsi="Verdana" w:cs="Times New Roman"/>
                <w:color w:val="000000"/>
                <w:sz w:val="16"/>
                <w:szCs w:val="16"/>
                <w:lang w:eastAsia="nl-BE"/>
              </w:rPr>
            </w:pPr>
          </w:p>
          <w:p w14:paraId="686217B5" w14:textId="1E9A7F58" w:rsidR="00E04ECD" w:rsidRDefault="00D5714C" w:rsidP="00E04E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TOTALE PREMIES</w:t>
            </w:r>
          </w:p>
        </w:tc>
        <w:tc>
          <w:tcPr>
            <w:tcW w:w="1764" w:type="dxa"/>
          </w:tcPr>
          <w:p w14:paraId="50454CBE"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Netto premies</w:t>
            </w:r>
          </w:p>
          <w:p w14:paraId="0D9DED5E" w14:textId="306D5D0F" w:rsidR="00D5714C" w:rsidRPr="00E04ECD" w:rsidRDefault="00D5714C" w:rsidP="00D5714C">
            <w:pPr>
              <w:spacing w:line="15" w:lineRule="atLeast"/>
              <w:jc w:val="center"/>
              <w:rPr>
                <w:rFonts w:ascii="Verdana" w:eastAsia="Times New Roman" w:hAnsi="Verdana" w:cs="Times New Roman"/>
                <w:color w:val="000000"/>
                <w:sz w:val="17"/>
                <w:szCs w:val="17"/>
                <w:lang w:eastAsia="nl-BE"/>
              </w:rPr>
            </w:pPr>
          </w:p>
          <w:p w14:paraId="7EA7E88A"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50,20 Eur</w:t>
            </w:r>
          </w:p>
          <w:p w14:paraId="0A90FB95"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13,93 Eur</w:t>
            </w:r>
          </w:p>
          <w:p w14:paraId="771049EF"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35,37 Eur</w:t>
            </w:r>
          </w:p>
          <w:p w14:paraId="46F1489D"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Niet gedekt</w:t>
            </w:r>
          </w:p>
          <w:p w14:paraId="317B935E"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Niet gedekt</w:t>
            </w:r>
          </w:p>
          <w:p w14:paraId="6CD138F0"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Niet gedekt</w:t>
            </w:r>
          </w:p>
          <w:p w14:paraId="31824D71"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Niet gedekt</w:t>
            </w:r>
          </w:p>
          <w:p w14:paraId="6EE1C46F"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Niet gedekt</w:t>
            </w:r>
          </w:p>
          <w:p w14:paraId="6639D51A"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Niet gedekt</w:t>
            </w:r>
          </w:p>
          <w:p w14:paraId="53B12D2C" w14:textId="6E97D2A0"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p>
          <w:p w14:paraId="4F1ECBF2"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99,50 Eur</w:t>
            </w:r>
          </w:p>
          <w:p w14:paraId="51FD2FEF" w14:textId="77777777" w:rsidR="00E04ECD" w:rsidRDefault="00E04ECD" w:rsidP="00E04ECD">
            <w:pPr>
              <w:spacing w:line="15" w:lineRule="atLeast"/>
              <w:rPr>
                <w:rFonts w:ascii="Verdana" w:eastAsia="Times New Roman" w:hAnsi="Verdana" w:cs="Times New Roman"/>
                <w:color w:val="000000"/>
                <w:szCs w:val="24"/>
                <w:lang w:eastAsia="nl-BE"/>
              </w:rPr>
            </w:pPr>
          </w:p>
        </w:tc>
        <w:tc>
          <w:tcPr>
            <w:tcW w:w="1765" w:type="dxa"/>
          </w:tcPr>
          <w:p w14:paraId="110BF8B6"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Totale premies (*)</w:t>
            </w:r>
          </w:p>
          <w:p w14:paraId="2B41A1AE" w14:textId="70944609" w:rsidR="00D5714C" w:rsidRPr="00E04ECD" w:rsidRDefault="00D5714C" w:rsidP="00AF39FB">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br/>
              <w:t>58,13 Eur</w:t>
            </w:r>
          </w:p>
          <w:p w14:paraId="0FE4669B"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16,12 Eur</w:t>
            </w:r>
          </w:p>
          <w:p w14:paraId="48410C58"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40,94 Eur</w:t>
            </w:r>
          </w:p>
          <w:p w14:paraId="0283631D"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Niet gedekt</w:t>
            </w:r>
          </w:p>
          <w:p w14:paraId="057E0C88"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Niet gedekt</w:t>
            </w:r>
          </w:p>
          <w:p w14:paraId="4FB36B57"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Niet gedekt</w:t>
            </w:r>
          </w:p>
          <w:p w14:paraId="3129C057"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Niet gedekt</w:t>
            </w:r>
          </w:p>
          <w:p w14:paraId="29C488B2"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Niet gedekt</w:t>
            </w:r>
          </w:p>
          <w:p w14:paraId="73BCEC41"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Niet gedekt</w:t>
            </w:r>
          </w:p>
          <w:p w14:paraId="31C0606B" w14:textId="034FAFF3"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p>
          <w:p w14:paraId="3C3FA471"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115,19 Eur</w:t>
            </w:r>
          </w:p>
          <w:p w14:paraId="351894C9" w14:textId="2E88D26B" w:rsidR="00E04ECD" w:rsidRDefault="00E04ECD" w:rsidP="00E04ECD">
            <w:pPr>
              <w:spacing w:line="15" w:lineRule="atLeast"/>
              <w:rPr>
                <w:rFonts w:ascii="Verdana" w:eastAsia="Times New Roman" w:hAnsi="Verdana" w:cs="Times New Roman"/>
                <w:color w:val="000000"/>
                <w:szCs w:val="24"/>
                <w:lang w:eastAsia="nl-BE"/>
              </w:rPr>
            </w:pPr>
          </w:p>
        </w:tc>
        <w:tc>
          <w:tcPr>
            <w:tcW w:w="1765" w:type="dxa"/>
          </w:tcPr>
          <w:p w14:paraId="2A31C1C0"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Netto premies</w:t>
            </w:r>
          </w:p>
          <w:p w14:paraId="51E2A85C" w14:textId="0935C70A"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p>
          <w:p w14:paraId="7F61A171"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0,00 Eur</w:t>
            </w:r>
          </w:p>
          <w:p w14:paraId="5F7B6BF4"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0,00 Eur</w:t>
            </w:r>
          </w:p>
          <w:p w14:paraId="1CE94BE1"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0,00 Eur</w:t>
            </w:r>
          </w:p>
          <w:p w14:paraId="3D10C138"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Niet gedekt</w:t>
            </w:r>
          </w:p>
          <w:p w14:paraId="46D149F3"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Niet gedekt</w:t>
            </w:r>
          </w:p>
          <w:p w14:paraId="660EC97D"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Niet gedekt</w:t>
            </w:r>
          </w:p>
          <w:p w14:paraId="6054B4EC"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Niet gedekt</w:t>
            </w:r>
          </w:p>
          <w:p w14:paraId="2CADACE2"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Niet gedekt</w:t>
            </w:r>
          </w:p>
          <w:p w14:paraId="758B68D6" w14:textId="77777777" w:rsidR="00D5714C" w:rsidRDefault="00D5714C" w:rsidP="00D5714C">
            <w:pPr>
              <w:spacing w:line="15" w:lineRule="atLeast"/>
              <w:jc w:val="right"/>
              <w:rPr>
                <w:rFonts w:ascii="Verdana" w:eastAsia="Times New Roman" w:hAnsi="Verdana" w:cs="Times New Roman"/>
                <w:color w:val="000000"/>
                <w:sz w:val="16"/>
                <w:szCs w:val="16"/>
                <w:lang w:eastAsia="nl-BE"/>
              </w:rPr>
            </w:pPr>
            <w:r w:rsidRPr="00E04ECD">
              <w:rPr>
                <w:rFonts w:ascii="Verdana" w:eastAsia="Times New Roman" w:hAnsi="Verdana" w:cs="Times New Roman"/>
                <w:color w:val="000000"/>
                <w:sz w:val="16"/>
                <w:szCs w:val="16"/>
                <w:lang w:eastAsia="nl-BE"/>
              </w:rPr>
              <w:t>Niet gedekt</w:t>
            </w:r>
          </w:p>
          <w:p w14:paraId="788C93A8" w14:textId="77777777" w:rsidR="00D5714C" w:rsidRDefault="00D5714C" w:rsidP="00D5714C">
            <w:pPr>
              <w:spacing w:line="15" w:lineRule="atLeast"/>
              <w:jc w:val="right"/>
              <w:rPr>
                <w:rFonts w:ascii="Verdana" w:eastAsia="Times New Roman" w:hAnsi="Verdana" w:cs="Times New Roman"/>
                <w:color w:val="000000"/>
                <w:sz w:val="16"/>
                <w:szCs w:val="16"/>
                <w:lang w:eastAsia="nl-BE"/>
              </w:rPr>
            </w:pPr>
          </w:p>
          <w:p w14:paraId="6FADB8B1" w14:textId="0041D4C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0,00 Eur</w:t>
            </w:r>
          </w:p>
          <w:p w14:paraId="26D91925" w14:textId="76934087" w:rsidR="00E04ECD" w:rsidRDefault="00E04ECD" w:rsidP="00D5714C">
            <w:pPr>
              <w:spacing w:line="15" w:lineRule="atLeast"/>
              <w:jc w:val="right"/>
              <w:rPr>
                <w:rFonts w:ascii="Verdana" w:eastAsia="Times New Roman" w:hAnsi="Verdana" w:cs="Times New Roman"/>
                <w:color w:val="000000"/>
                <w:szCs w:val="24"/>
                <w:lang w:eastAsia="nl-BE"/>
              </w:rPr>
            </w:pPr>
          </w:p>
        </w:tc>
        <w:tc>
          <w:tcPr>
            <w:tcW w:w="1765" w:type="dxa"/>
          </w:tcPr>
          <w:p w14:paraId="7FE82347"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Totale premies (*)</w:t>
            </w:r>
          </w:p>
          <w:p w14:paraId="60BC9E51" w14:textId="317939BB"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br/>
              <w:t>0,00 Eur</w:t>
            </w:r>
          </w:p>
          <w:p w14:paraId="3F126F7A"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0,00 Eur</w:t>
            </w:r>
          </w:p>
          <w:p w14:paraId="414B844C"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0,00 Eur</w:t>
            </w:r>
          </w:p>
          <w:p w14:paraId="091F1D72"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Niet gedekt</w:t>
            </w:r>
          </w:p>
          <w:p w14:paraId="09B95CFC"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Niet gedekt</w:t>
            </w:r>
          </w:p>
          <w:p w14:paraId="2730D65D"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Niet gedekt</w:t>
            </w:r>
          </w:p>
          <w:p w14:paraId="179C64B6"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Niet gedekt</w:t>
            </w:r>
          </w:p>
          <w:p w14:paraId="65D05310"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Niet gedekt</w:t>
            </w:r>
          </w:p>
          <w:p w14:paraId="040F6874"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Niet gedekt</w:t>
            </w:r>
          </w:p>
          <w:p w14:paraId="5E26E33C" w14:textId="12A87EE6"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p>
          <w:p w14:paraId="14E85E60" w14:textId="77777777" w:rsidR="00D5714C" w:rsidRPr="00E04ECD" w:rsidRDefault="00D5714C" w:rsidP="00D5714C">
            <w:pPr>
              <w:spacing w:line="15" w:lineRule="atLeast"/>
              <w:jc w:val="right"/>
              <w:rPr>
                <w:rFonts w:ascii="Verdana" w:eastAsia="Times New Roman" w:hAnsi="Verdana" w:cs="Times New Roman"/>
                <w:color w:val="000000"/>
                <w:sz w:val="17"/>
                <w:szCs w:val="17"/>
                <w:lang w:eastAsia="nl-BE"/>
              </w:rPr>
            </w:pPr>
            <w:r w:rsidRPr="00E04ECD">
              <w:rPr>
                <w:rFonts w:ascii="Verdana" w:eastAsia="Times New Roman" w:hAnsi="Verdana" w:cs="Times New Roman"/>
                <w:color w:val="000000"/>
                <w:sz w:val="16"/>
                <w:szCs w:val="16"/>
                <w:lang w:eastAsia="nl-BE"/>
              </w:rPr>
              <w:t>0,00 Eur</w:t>
            </w:r>
          </w:p>
          <w:p w14:paraId="1634653B" w14:textId="559DEEA5" w:rsidR="00E04ECD" w:rsidRDefault="00E04ECD" w:rsidP="00E04ECD">
            <w:pPr>
              <w:spacing w:line="15" w:lineRule="atLeast"/>
              <w:rPr>
                <w:rFonts w:ascii="Verdana" w:eastAsia="Times New Roman" w:hAnsi="Verdana" w:cs="Times New Roman"/>
                <w:color w:val="000000"/>
                <w:szCs w:val="24"/>
                <w:lang w:eastAsia="nl-BE"/>
              </w:rPr>
            </w:pPr>
          </w:p>
        </w:tc>
      </w:tr>
    </w:tbl>
    <w:p w14:paraId="1488E554" w14:textId="77777777" w:rsidR="00D5714C" w:rsidRPr="00E04ECD" w:rsidRDefault="00D5714C" w:rsidP="00D5714C">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 inclusief taksen, kosten en wettelijke toeslagen</w:t>
      </w:r>
    </w:p>
    <w:p w14:paraId="475595DB" w14:textId="7384817E" w:rsidR="00E04ECD" w:rsidRPr="00E04ECD" w:rsidRDefault="00E04ECD" w:rsidP="00E04ECD">
      <w:pPr>
        <w:spacing w:line="15" w:lineRule="atLeast"/>
        <w:rPr>
          <w:rFonts w:ascii="Verdana" w:eastAsia="Times New Roman" w:hAnsi="Verdana" w:cs="Times New Roman"/>
          <w:color w:val="000000"/>
          <w:szCs w:val="24"/>
          <w:lang w:eastAsia="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699"/>
        <w:gridCol w:w="2976"/>
      </w:tblGrid>
      <w:tr w:rsidR="00D5714C" w14:paraId="2334F078" w14:textId="77777777" w:rsidTr="00D5714C">
        <w:tc>
          <w:tcPr>
            <w:tcW w:w="2263" w:type="dxa"/>
          </w:tcPr>
          <w:p w14:paraId="18E41BF7" w14:textId="77777777" w:rsidR="00D5714C" w:rsidRPr="00E04ECD" w:rsidRDefault="00D5714C" w:rsidP="00D5714C">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VERZEKERD</w:t>
            </w:r>
          </w:p>
          <w:p w14:paraId="02118589" w14:textId="77777777" w:rsidR="00D5714C" w:rsidRPr="00E04ECD" w:rsidRDefault="00D5714C" w:rsidP="00D5714C">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RISICO</w:t>
            </w:r>
          </w:p>
          <w:p w14:paraId="753C9216" w14:textId="77777777" w:rsidR="00D5714C" w:rsidRPr="00E04ECD" w:rsidRDefault="00D5714C" w:rsidP="00D5714C">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01</w:t>
            </w:r>
          </w:p>
          <w:p w14:paraId="60EA50EE" w14:textId="77777777" w:rsidR="00D5714C" w:rsidRDefault="00D5714C" w:rsidP="00D5714C">
            <w:pPr>
              <w:spacing w:line="15" w:lineRule="atLeast"/>
              <w:rPr>
                <w:rFonts w:ascii="Times New Roman" w:eastAsia="Times New Roman" w:hAnsi="Times New Roman" w:cs="Times New Roman"/>
                <w:szCs w:val="24"/>
                <w:lang w:eastAsia="nl-BE"/>
              </w:rPr>
            </w:pPr>
          </w:p>
        </w:tc>
        <w:tc>
          <w:tcPr>
            <w:tcW w:w="2699" w:type="dxa"/>
          </w:tcPr>
          <w:p w14:paraId="52EF9229" w14:textId="77777777" w:rsidR="00D5714C" w:rsidRPr="00E04ECD" w:rsidRDefault="00D5714C" w:rsidP="00D5714C">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Ligging</w:t>
            </w:r>
          </w:p>
          <w:p w14:paraId="3121FDE1" w14:textId="2E9AE093" w:rsidR="00D5714C" w:rsidRPr="00E04ECD" w:rsidRDefault="00D5714C" w:rsidP="00D5714C">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br/>
              <w:t>Gebruik</w:t>
            </w:r>
          </w:p>
          <w:p w14:paraId="00156E98" w14:textId="77777777" w:rsidR="00D5714C" w:rsidRPr="00E04ECD" w:rsidRDefault="00D5714C" w:rsidP="00D5714C">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Soort gebouw</w:t>
            </w:r>
          </w:p>
          <w:p w14:paraId="51406621" w14:textId="77777777" w:rsidR="00D5714C" w:rsidRPr="00E04ECD" w:rsidRDefault="00D5714C" w:rsidP="00D5714C">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Hoedanigheid onderschrijver</w:t>
            </w:r>
          </w:p>
          <w:p w14:paraId="7C72C991" w14:textId="77777777" w:rsidR="00D5714C" w:rsidRDefault="00D5714C" w:rsidP="00D5714C">
            <w:pPr>
              <w:spacing w:line="15" w:lineRule="atLeast"/>
              <w:rPr>
                <w:rFonts w:ascii="Times New Roman" w:eastAsia="Times New Roman" w:hAnsi="Times New Roman" w:cs="Times New Roman"/>
                <w:szCs w:val="24"/>
                <w:lang w:eastAsia="nl-BE"/>
              </w:rPr>
            </w:pPr>
          </w:p>
        </w:tc>
        <w:tc>
          <w:tcPr>
            <w:tcW w:w="2976" w:type="dxa"/>
          </w:tcPr>
          <w:p w14:paraId="61914A60" w14:textId="77777777" w:rsidR="00D5714C" w:rsidRPr="00E04ECD" w:rsidRDefault="00D5714C" w:rsidP="00D5714C">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Kruisstraat, 12</w:t>
            </w:r>
          </w:p>
          <w:p w14:paraId="1DDF36B2" w14:textId="77777777" w:rsidR="00D5714C" w:rsidRPr="00E04ECD" w:rsidRDefault="00D5714C" w:rsidP="00D5714C">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3680, NEEROETEREN</w:t>
            </w:r>
          </w:p>
          <w:p w14:paraId="1741FAC5" w14:textId="77777777" w:rsidR="00D5714C" w:rsidRPr="00E04ECD" w:rsidRDefault="00D5714C" w:rsidP="00D5714C">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WONING</w:t>
            </w:r>
          </w:p>
          <w:p w14:paraId="593E2292" w14:textId="77777777" w:rsidR="00D5714C" w:rsidRPr="00E04ECD" w:rsidRDefault="00D5714C" w:rsidP="00D5714C">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APPARTEMENT</w:t>
            </w:r>
          </w:p>
          <w:p w14:paraId="3FC10E0F" w14:textId="77777777" w:rsidR="00D5714C" w:rsidRPr="00E04ECD" w:rsidRDefault="00D5714C" w:rsidP="00D5714C">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EIGENAAR</w:t>
            </w:r>
          </w:p>
          <w:p w14:paraId="2943A59B" w14:textId="3D7CEBE7" w:rsidR="00D5714C" w:rsidRDefault="00D5714C" w:rsidP="00D5714C">
            <w:pPr>
              <w:spacing w:line="15" w:lineRule="atLeast"/>
              <w:rPr>
                <w:rFonts w:ascii="Times New Roman" w:eastAsia="Times New Roman" w:hAnsi="Times New Roman" w:cs="Times New Roman"/>
                <w:szCs w:val="24"/>
                <w:lang w:eastAsia="nl-BE"/>
              </w:rPr>
            </w:pPr>
          </w:p>
        </w:tc>
      </w:tr>
    </w:tbl>
    <w:p w14:paraId="16E105C6" w14:textId="05936292" w:rsidR="00E04ECD" w:rsidRPr="00E04ECD" w:rsidRDefault="00E04ECD" w:rsidP="00D5714C">
      <w:pPr>
        <w:spacing w:line="15" w:lineRule="atLeast"/>
        <w:rPr>
          <w:rFonts w:ascii="Verdana" w:eastAsia="Times New Roman" w:hAnsi="Verdana" w:cs="Times New Roman"/>
          <w:color w:val="000000"/>
          <w:sz w:val="17"/>
          <w:szCs w:val="17"/>
          <w:lang w:eastAsia="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699"/>
        <w:gridCol w:w="2976"/>
      </w:tblGrid>
      <w:tr w:rsidR="00D5714C" w14:paraId="1ADE6335" w14:textId="77777777" w:rsidTr="00D5714C">
        <w:tc>
          <w:tcPr>
            <w:tcW w:w="2263" w:type="dxa"/>
            <w:tcBorders>
              <w:right w:val="single" w:sz="4" w:space="0" w:color="auto"/>
            </w:tcBorders>
          </w:tcPr>
          <w:p w14:paraId="51417606" w14:textId="663A9342" w:rsidR="00D5714C" w:rsidRDefault="00D5714C" w:rsidP="007A0D6D">
            <w:pPr>
              <w:spacing w:line="15" w:lineRule="atLeast"/>
              <w:rPr>
                <w:rFonts w:ascii="Times New Roman" w:eastAsia="Times New Roman" w:hAnsi="Times New Roman" w:cs="Times New Roman"/>
                <w:szCs w:val="24"/>
                <w:lang w:eastAsia="nl-BE"/>
              </w:rPr>
            </w:pPr>
            <w:r w:rsidRPr="00E04ECD">
              <w:rPr>
                <w:rFonts w:ascii="Verdana" w:eastAsia="Times New Roman" w:hAnsi="Verdana" w:cs="Times New Roman"/>
                <w:color w:val="000000"/>
                <w:sz w:val="16"/>
                <w:szCs w:val="16"/>
                <w:lang w:eastAsia="nl-BE"/>
              </w:rPr>
              <w:t>GEDEKTE WAARBORGEN</w:t>
            </w:r>
          </w:p>
        </w:tc>
        <w:tc>
          <w:tcPr>
            <w:tcW w:w="2699" w:type="dxa"/>
            <w:tcBorders>
              <w:top w:val="single" w:sz="4" w:space="0" w:color="auto"/>
              <w:left w:val="single" w:sz="4" w:space="0" w:color="auto"/>
              <w:bottom w:val="single" w:sz="4" w:space="0" w:color="auto"/>
              <w:right w:val="single" w:sz="4" w:space="0" w:color="auto"/>
            </w:tcBorders>
          </w:tcPr>
          <w:p w14:paraId="5EB8EED1" w14:textId="57B254DB" w:rsidR="00D5714C" w:rsidRDefault="00D5714C" w:rsidP="007A0D6D">
            <w:pPr>
              <w:spacing w:line="15" w:lineRule="atLeast"/>
              <w:rPr>
                <w:rFonts w:ascii="Times New Roman" w:eastAsia="Times New Roman" w:hAnsi="Times New Roman" w:cs="Times New Roman"/>
                <w:szCs w:val="24"/>
                <w:lang w:eastAsia="nl-BE"/>
              </w:rPr>
            </w:pPr>
            <w:r w:rsidRPr="00E04ECD">
              <w:rPr>
                <w:rFonts w:ascii="Verdana" w:eastAsia="Times New Roman" w:hAnsi="Verdana" w:cs="Times New Roman"/>
                <w:color w:val="000000"/>
                <w:sz w:val="16"/>
                <w:szCs w:val="16"/>
                <w:lang w:eastAsia="nl-BE"/>
              </w:rPr>
              <w:t>Basiswaarborgen</w:t>
            </w:r>
          </w:p>
        </w:tc>
        <w:tc>
          <w:tcPr>
            <w:tcW w:w="2976" w:type="dxa"/>
            <w:tcBorders>
              <w:left w:val="single" w:sz="4" w:space="0" w:color="auto"/>
            </w:tcBorders>
          </w:tcPr>
          <w:p w14:paraId="2ABFCB13" w14:textId="77777777" w:rsidR="00D5714C" w:rsidRDefault="00D5714C" w:rsidP="007A0D6D">
            <w:pPr>
              <w:spacing w:line="15" w:lineRule="atLeast"/>
              <w:rPr>
                <w:rFonts w:ascii="Times New Roman" w:eastAsia="Times New Roman" w:hAnsi="Times New Roman" w:cs="Times New Roman"/>
                <w:szCs w:val="24"/>
                <w:lang w:eastAsia="nl-BE"/>
              </w:rPr>
            </w:pPr>
          </w:p>
        </w:tc>
      </w:tr>
      <w:tr w:rsidR="00D5714C" w14:paraId="231C69A7" w14:textId="77777777" w:rsidTr="00D5714C">
        <w:tc>
          <w:tcPr>
            <w:tcW w:w="2263" w:type="dxa"/>
          </w:tcPr>
          <w:p w14:paraId="42CC6766" w14:textId="77777777" w:rsidR="00D5714C" w:rsidRPr="00E04ECD" w:rsidRDefault="00D5714C" w:rsidP="007A0D6D">
            <w:pPr>
              <w:spacing w:line="15" w:lineRule="atLeast"/>
              <w:rPr>
                <w:rFonts w:ascii="Verdana" w:eastAsia="Times New Roman" w:hAnsi="Verdana" w:cs="Times New Roman"/>
                <w:color w:val="000000"/>
                <w:sz w:val="16"/>
                <w:szCs w:val="16"/>
                <w:lang w:eastAsia="nl-BE"/>
              </w:rPr>
            </w:pPr>
          </w:p>
        </w:tc>
        <w:tc>
          <w:tcPr>
            <w:tcW w:w="2699" w:type="dxa"/>
            <w:tcBorders>
              <w:top w:val="single" w:sz="4" w:space="0" w:color="auto"/>
              <w:bottom w:val="single" w:sz="4" w:space="0" w:color="auto"/>
            </w:tcBorders>
          </w:tcPr>
          <w:p w14:paraId="7F1E60CB" w14:textId="77777777" w:rsidR="00D5714C" w:rsidRPr="00E04ECD" w:rsidRDefault="00D5714C" w:rsidP="00D5714C">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Inhoud</w:t>
            </w:r>
          </w:p>
          <w:p w14:paraId="36A77A0A" w14:textId="49A0836F" w:rsidR="00D5714C" w:rsidRPr="00E04ECD" w:rsidRDefault="00D5714C" w:rsidP="00D5714C">
            <w:pPr>
              <w:spacing w:line="15" w:lineRule="atLeast"/>
              <w:rPr>
                <w:rFonts w:ascii="Verdana" w:eastAsia="Times New Roman" w:hAnsi="Verdana" w:cs="Times New Roman"/>
                <w:color w:val="000000"/>
                <w:sz w:val="16"/>
                <w:szCs w:val="16"/>
                <w:lang w:eastAsia="nl-BE"/>
              </w:rPr>
            </w:pPr>
            <w:r w:rsidRPr="00E04ECD">
              <w:rPr>
                <w:rFonts w:ascii="Verdana" w:eastAsia="Times New Roman" w:hAnsi="Verdana" w:cs="Times New Roman"/>
                <w:color w:val="000000"/>
                <w:sz w:val="16"/>
                <w:szCs w:val="16"/>
                <w:lang w:eastAsia="nl-BE"/>
              </w:rPr>
              <w:t>Gebouw</w:t>
            </w:r>
          </w:p>
        </w:tc>
        <w:tc>
          <w:tcPr>
            <w:tcW w:w="2976" w:type="dxa"/>
          </w:tcPr>
          <w:p w14:paraId="21E37B83" w14:textId="77777777" w:rsidR="00D5714C" w:rsidRPr="00E04ECD" w:rsidRDefault="00D5714C" w:rsidP="00D5714C">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35.346,00 Eur     (ABEX: 744)</w:t>
            </w:r>
          </w:p>
          <w:p w14:paraId="52019E22" w14:textId="1FDFD78C" w:rsidR="00D5714C" w:rsidRPr="00E04ECD" w:rsidRDefault="00D5714C" w:rsidP="00D5714C">
            <w:pPr>
              <w:spacing w:line="15" w:lineRule="atLeast"/>
              <w:rPr>
                <w:rFonts w:ascii="Verdana" w:eastAsia="Times New Roman" w:hAnsi="Verdana" w:cs="Times New Roman"/>
                <w:color w:val="000000"/>
                <w:sz w:val="16"/>
                <w:szCs w:val="16"/>
                <w:lang w:eastAsia="nl-BE"/>
              </w:rPr>
            </w:pPr>
            <w:r w:rsidRPr="00E04ECD">
              <w:rPr>
                <w:rFonts w:ascii="Verdana" w:eastAsia="Times New Roman" w:hAnsi="Verdana" w:cs="Times New Roman"/>
                <w:color w:val="000000"/>
                <w:sz w:val="16"/>
                <w:szCs w:val="16"/>
                <w:lang w:eastAsia="nl-BE"/>
              </w:rPr>
              <w:t>25.000,00 Eur     (ABEX: 744)</w:t>
            </w:r>
          </w:p>
        </w:tc>
      </w:tr>
      <w:tr w:rsidR="00D5714C" w14:paraId="408B3BC9" w14:textId="77777777" w:rsidTr="00D5714C">
        <w:tc>
          <w:tcPr>
            <w:tcW w:w="2263" w:type="dxa"/>
            <w:tcBorders>
              <w:right w:val="single" w:sz="4" w:space="0" w:color="auto"/>
            </w:tcBorders>
          </w:tcPr>
          <w:p w14:paraId="70F80AC0" w14:textId="77777777" w:rsidR="00D5714C" w:rsidRPr="00E04ECD" w:rsidRDefault="00D5714C" w:rsidP="007A0D6D">
            <w:pPr>
              <w:spacing w:line="15" w:lineRule="atLeast"/>
              <w:rPr>
                <w:rFonts w:ascii="Verdana" w:eastAsia="Times New Roman" w:hAnsi="Verdana" w:cs="Times New Roman"/>
                <w:color w:val="000000"/>
                <w:sz w:val="16"/>
                <w:szCs w:val="16"/>
                <w:lang w:eastAsia="nl-BE"/>
              </w:rPr>
            </w:pPr>
          </w:p>
        </w:tc>
        <w:tc>
          <w:tcPr>
            <w:tcW w:w="2699" w:type="dxa"/>
            <w:tcBorders>
              <w:top w:val="single" w:sz="4" w:space="0" w:color="auto"/>
              <w:left w:val="single" w:sz="4" w:space="0" w:color="auto"/>
              <w:bottom w:val="single" w:sz="4" w:space="0" w:color="auto"/>
              <w:right w:val="single" w:sz="4" w:space="0" w:color="auto"/>
            </w:tcBorders>
          </w:tcPr>
          <w:p w14:paraId="76C15B70" w14:textId="247A22F6" w:rsidR="00D5714C" w:rsidRPr="00E04ECD" w:rsidRDefault="00D5714C" w:rsidP="00D5714C">
            <w:pPr>
              <w:spacing w:line="15" w:lineRule="atLeast"/>
              <w:rPr>
                <w:rFonts w:ascii="Verdana" w:eastAsia="Times New Roman" w:hAnsi="Verdana" w:cs="Times New Roman"/>
                <w:color w:val="000000"/>
                <w:sz w:val="16"/>
                <w:szCs w:val="16"/>
                <w:lang w:eastAsia="nl-BE"/>
              </w:rPr>
            </w:pPr>
            <w:r w:rsidRPr="00E04ECD">
              <w:rPr>
                <w:rFonts w:ascii="Verdana" w:eastAsia="Times New Roman" w:hAnsi="Verdana" w:cs="Times New Roman"/>
                <w:color w:val="000000"/>
                <w:sz w:val="16"/>
                <w:szCs w:val="16"/>
                <w:lang w:eastAsia="nl-BE"/>
              </w:rPr>
              <w:t>Natuurrampen</w:t>
            </w:r>
          </w:p>
        </w:tc>
        <w:tc>
          <w:tcPr>
            <w:tcW w:w="2976" w:type="dxa"/>
            <w:tcBorders>
              <w:left w:val="single" w:sz="4" w:space="0" w:color="auto"/>
            </w:tcBorders>
          </w:tcPr>
          <w:p w14:paraId="72DDC2E8" w14:textId="77777777" w:rsidR="00D5714C" w:rsidRPr="00E04ECD" w:rsidRDefault="00D5714C" w:rsidP="007A0D6D">
            <w:pPr>
              <w:spacing w:line="15" w:lineRule="atLeast"/>
              <w:rPr>
                <w:rFonts w:ascii="Verdana" w:eastAsia="Times New Roman" w:hAnsi="Verdana" w:cs="Times New Roman"/>
                <w:color w:val="000000"/>
                <w:sz w:val="16"/>
                <w:szCs w:val="16"/>
                <w:lang w:eastAsia="nl-BE"/>
              </w:rPr>
            </w:pPr>
          </w:p>
        </w:tc>
      </w:tr>
      <w:tr w:rsidR="00D5714C" w14:paraId="24850081" w14:textId="77777777" w:rsidTr="00D5714C">
        <w:tc>
          <w:tcPr>
            <w:tcW w:w="2263" w:type="dxa"/>
          </w:tcPr>
          <w:p w14:paraId="1A543CDB" w14:textId="77777777" w:rsidR="00D5714C" w:rsidRPr="00E04ECD" w:rsidRDefault="00D5714C" w:rsidP="007A0D6D">
            <w:pPr>
              <w:spacing w:line="15" w:lineRule="atLeast"/>
              <w:rPr>
                <w:rFonts w:ascii="Verdana" w:eastAsia="Times New Roman" w:hAnsi="Verdana" w:cs="Times New Roman"/>
                <w:color w:val="000000"/>
                <w:sz w:val="16"/>
                <w:szCs w:val="16"/>
                <w:lang w:eastAsia="nl-BE"/>
              </w:rPr>
            </w:pPr>
          </w:p>
        </w:tc>
        <w:tc>
          <w:tcPr>
            <w:tcW w:w="2699" w:type="dxa"/>
            <w:tcBorders>
              <w:top w:val="single" w:sz="4" w:space="0" w:color="auto"/>
              <w:bottom w:val="single" w:sz="4" w:space="0" w:color="auto"/>
            </w:tcBorders>
          </w:tcPr>
          <w:p w14:paraId="1CC5C658" w14:textId="77777777" w:rsidR="00D5714C" w:rsidRPr="00E04ECD" w:rsidRDefault="00D5714C" w:rsidP="00D5714C">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Inhoud</w:t>
            </w:r>
          </w:p>
          <w:p w14:paraId="2CAF4C8A" w14:textId="22C170A7" w:rsidR="00D5714C" w:rsidRPr="00E04ECD" w:rsidRDefault="00D5714C" w:rsidP="00D5714C">
            <w:pPr>
              <w:spacing w:line="15" w:lineRule="atLeast"/>
              <w:rPr>
                <w:rFonts w:ascii="Verdana" w:eastAsia="Times New Roman" w:hAnsi="Verdana" w:cs="Times New Roman"/>
                <w:color w:val="000000"/>
                <w:sz w:val="16"/>
                <w:szCs w:val="16"/>
                <w:lang w:eastAsia="nl-BE"/>
              </w:rPr>
            </w:pPr>
            <w:r w:rsidRPr="00E04ECD">
              <w:rPr>
                <w:rFonts w:ascii="Verdana" w:eastAsia="Times New Roman" w:hAnsi="Verdana" w:cs="Times New Roman"/>
                <w:color w:val="000000"/>
                <w:sz w:val="16"/>
                <w:szCs w:val="16"/>
                <w:lang w:eastAsia="nl-BE"/>
              </w:rPr>
              <w:t>Gebouw</w:t>
            </w:r>
          </w:p>
        </w:tc>
        <w:tc>
          <w:tcPr>
            <w:tcW w:w="2976" w:type="dxa"/>
          </w:tcPr>
          <w:p w14:paraId="36286894" w14:textId="77777777" w:rsidR="00D5714C" w:rsidRPr="00E04ECD" w:rsidRDefault="00D5714C" w:rsidP="00D5714C">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35.346,00 Eur     (ABEX: 744)</w:t>
            </w:r>
          </w:p>
          <w:p w14:paraId="5C181FB3" w14:textId="1C3B410D" w:rsidR="00D5714C" w:rsidRPr="00E04ECD" w:rsidRDefault="00D5714C" w:rsidP="00D5714C">
            <w:pPr>
              <w:spacing w:line="15" w:lineRule="atLeast"/>
              <w:rPr>
                <w:rFonts w:ascii="Verdana" w:eastAsia="Times New Roman" w:hAnsi="Verdana" w:cs="Times New Roman"/>
                <w:color w:val="000000"/>
                <w:sz w:val="16"/>
                <w:szCs w:val="16"/>
                <w:lang w:eastAsia="nl-BE"/>
              </w:rPr>
            </w:pPr>
            <w:r w:rsidRPr="00E04ECD">
              <w:rPr>
                <w:rFonts w:ascii="Verdana" w:eastAsia="Times New Roman" w:hAnsi="Verdana" w:cs="Times New Roman"/>
                <w:color w:val="000000"/>
                <w:sz w:val="16"/>
                <w:szCs w:val="16"/>
                <w:lang w:eastAsia="nl-BE"/>
              </w:rPr>
              <w:t>25.000,00 Eur     (ABEX: 744)</w:t>
            </w:r>
          </w:p>
        </w:tc>
      </w:tr>
      <w:tr w:rsidR="00D5714C" w14:paraId="0F0D78EF" w14:textId="77777777" w:rsidTr="00D5714C">
        <w:tc>
          <w:tcPr>
            <w:tcW w:w="2263" w:type="dxa"/>
            <w:tcBorders>
              <w:right w:val="single" w:sz="4" w:space="0" w:color="auto"/>
            </w:tcBorders>
          </w:tcPr>
          <w:p w14:paraId="7A796402" w14:textId="77777777" w:rsidR="00D5714C" w:rsidRPr="00E04ECD" w:rsidRDefault="00D5714C" w:rsidP="007A0D6D">
            <w:pPr>
              <w:spacing w:line="15" w:lineRule="atLeast"/>
              <w:rPr>
                <w:rFonts w:ascii="Verdana" w:eastAsia="Times New Roman" w:hAnsi="Verdana" w:cs="Times New Roman"/>
                <w:color w:val="000000"/>
                <w:sz w:val="16"/>
                <w:szCs w:val="16"/>
                <w:lang w:eastAsia="nl-BE"/>
              </w:rPr>
            </w:pPr>
          </w:p>
        </w:tc>
        <w:tc>
          <w:tcPr>
            <w:tcW w:w="2699" w:type="dxa"/>
            <w:tcBorders>
              <w:top w:val="single" w:sz="4" w:space="0" w:color="auto"/>
              <w:left w:val="single" w:sz="4" w:space="0" w:color="auto"/>
              <w:bottom w:val="single" w:sz="4" w:space="0" w:color="auto"/>
              <w:right w:val="single" w:sz="4" w:space="0" w:color="auto"/>
            </w:tcBorders>
          </w:tcPr>
          <w:p w14:paraId="1DFEA99F" w14:textId="0E353B61" w:rsidR="00D5714C" w:rsidRPr="00E04ECD" w:rsidRDefault="00D5714C" w:rsidP="00D5714C">
            <w:pPr>
              <w:spacing w:line="15" w:lineRule="atLeast"/>
              <w:rPr>
                <w:rFonts w:ascii="Verdana" w:eastAsia="Times New Roman" w:hAnsi="Verdana" w:cs="Times New Roman"/>
                <w:color w:val="000000"/>
                <w:sz w:val="16"/>
                <w:szCs w:val="16"/>
                <w:lang w:eastAsia="nl-BE"/>
              </w:rPr>
            </w:pPr>
            <w:r w:rsidRPr="00E04ECD">
              <w:rPr>
                <w:rFonts w:ascii="Verdana" w:eastAsia="Times New Roman" w:hAnsi="Verdana" w:cs="Times New Roman"/>
                <w:color w:val="000000"/>
                <w:sz w:val="16"/>
                <w:szCs w:val="16"/>
                <w:lang w:eastAsia="nl-BE"/>
              </w:rPr>
              <w:t>Diefstal</w:t>
            </w:r>
          </w:p>
        </w:tc>
        <w:tc>
          <w:tcPr>
            <w:tcW w:w="2976" w:type="dxa"/>
            <w:tcBorders>
              <w:left w:val="single" w:sz="4" w:space="0" w:color="auto"/>
            </w:tcBorders>
          </w:tcPr>
          <w:p w14:paraId="4DBE0D35" w14:textId="77777777" w:rsidR="00D5714C" w:rsidRPr="00E04ECD" w:rsidRDefault="00D5714C" w:rsidP="007A0D6D">
            <w:pPr>
              <w:spacing w:line="15" w:lineRule="atLeast"/>
              <w:rPr>
                <w:rFonts w:ascii="Verdana" w:eastAsia="Times New Roman" w:hAnsi="Verdana" w:cs="Times New Roman"/>
                <w:color w:val="000000"/>
                <w:sz w:val="16"/>
                <w:szCs w:val="16"/>
                <w:lang w:eastAsia="nl-BE"/>
              </w:rPr>
            </w:pPr>
          </w:p>
        </w:tc>
      </w:tr>
      <w:tr w:rsidR="00D5714C" w14:paraId="78FC161B" w14:textId="77777777" w:rsidTr="00D5714C">
        <w:tc>
          <w:tcPr>
            <w:tcW w:w="2263" w:type="dxa"/>
          </w:tcPr>
          <w:p w14:paraId="4DE57463" w14:textId="77777777" w:rsidR="00D5714C" w:rsidRPr="00E04ECD" w:rsidRDefault="00D5714C" w:rsidP="007A0D6D">
            <w:pPr>
              <w:spacing w:line="15" w:lineRule="atLeast"/>
              <w:rPr>
                <w:rFonts w:ascii="Verdana" w:eastAsia="Times New Roman" w:hAnsi="Verdana" w:cs="Times New Roman"/>
                <w:color w:val="000000"/>
                <w:sz w:val="16"/>
                <w:szCs w:val="16"/>
                <w:lang w:eastAsia="nl-BE"/>
              </w:rPr>
            </w:pPr>
          </w:p>
        </w:tc>
        <w:tc>
          <w:tcPr>
            <w:tcW w:w="2699" w:type="dxa"/>
            <w:tcBorders>
              <w:top w:val="single" w:sz="4" w:space="0" w:color="auto"/>
            </w:tcBorders>
          </w:tcPr>
          <w:p w14:paraId="572B5357" w14:textId="77777777" w:rsidR="00D5714C" w:rsidRPr="00E04ECD" w:rsidRDefault="00D5714C" w:rsidP="00D5714C">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Eerste risico 50%</w:t>
            </w:r>
          </w:p>
          <w:p w14:paraId="76AECE08" w14:textId="43E85784" w:rsidR="00D5714C" w:rsidRPr="00816CCD" w:rsidRDefault="00D5714C" w:rsidP="007A0D6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Inhoud</w:t>
            </w:r>
          </w:p>
        </w:tc>
        <w:tc>
          <w:tcPr>
            <w:tcW w:w="2976" w:type="dxa"/>
          </w:tcPr>
          <w:p w14:paraId="79800F71" w14:textId="77777777" w:rsidR="00D5714C" w:rsidRDefault="00D5714C" w:rsidP="00D5714C">
            <w:pPr>
              <w:spacing w:line="15" w:lineRule="atLeast"/>
              <w:rPr>
                <w:rFonts w:ascii="Verdana" w:eastAsia="Times New Roman" w:hAnsi="Verdana" w:cs="Times New Roman"/>
                <w:color w:val="000000"/>
                <w:sz w:val="16"/>
                <w:szCs w:val="16"/>
                <w:lang w:eastAsia="nl-BE"/>
              </w:rPr>
            </w:pPr>
          </w:p>
          <w:p w14:paraId="2B230178" w14:textId="2B33B3A8" w:rsidR="00D5714C" w:rsidRPr="00E04ECD" w:rsidRDefault="00D5714C" w:rsidP="00D5714C">
            <w:pPr>
              <w:spacing w:line="15" w:lineRule="atLeast"/>
              <w:rPr>
                <w:rFonts w:ascii="Verdana" w:eastAsia="Times New Roman" w:hAnsi="Verdana" w:cs="Times New Roman"/>
                <w:color w:val="000000"/>
                <w:sz w:val="16"/>
                <w:szCs w:val="16"/>
                <w:lang w:eastAsia="nl-BE"/>
              </w:rPr>
            </w:pPr>
            <w:r w:rsidRPr="00E04ECD">
              <w:rPr>
                <w:rFonts w:ascii="Verdana" w:eastAsia="Times New Roman" w:hAnsi="Verdana" w:cs="Times New Roman"/>
                <w:color w:val="000000"/>
                <w:sz w:val="16"/>
                <w:szCs w:val="16"/>
                <w:lang w:eastAsia="nl-BE"/>
              </w:rPr>
              <w:t>35.346,00 Eur     (ABEX: 744)</w:t>
            </w:r>
          </w:p>
        </w:tc>
      </w:tr>
    </w:tbl>
    <w:p w14:paraId="23E6B58C" w14:textId="42B48ED4" w:rsidR="00816CCD" w:rsidRDefault="00816CCD">
      <w:pPr>
        <w:rPr>
          <w:rFonts w:ascii="Verdana" w:eastAsia="Times New Roman" w:hAnsi="Verdana" w:cs="Times New Roman"/>
          <w:color w:val="000000"/>
          <w:sz w:val="16"/>
          <w:szCs w:val="16"/>
          <w:lang w:eastAsia="nl-BE"/>
        </w:rPr>
      </w:pPr>
      <w:r>
        <w:rPr>
          <w:rFonts w:ascii="Verdana" w:eastAsia="Times New Roman" w:hAnsi="Verdana" w:cs="Times New Roman"/>
          <w:color w:val="000000"/>
          <w:sz w:val="16"/>
          <w:szCs w:val="16"/>
          <w:lang w:eastAsia="nl-BE"/>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085"/>
      </w:tblGrid>
      <w:tr w:rsidR="00816CCD" w:rsidRPr="00E04ECD" w14:paraId="0CA959D0" w14:textId="77777777" w:rsidTr="00816CCD">
        <w:tc>
          <w:tcPr>
            <w:tcW w:w="2263" w:type="dxa"/>
          </w:tcPr>
          <w:p w14:paraId="40A4CA33" w14:textId="6C517A17" w:rsidR="00816CCD" w:rsidRPr="00E04ECD" w:rsidRDefault="00816CCD" w:rsidP="00816CCD">
            <w:pPr>
              <w:spacing w:line="15" w:lineRule="atLeast"/>
              <w:rPr>
                <w:rFonts w:ascii="Verdana" w:eastAsia="Times New Roman" w:hAnsi="Verdana" w:cs="Times New Roman"/>
                <w:color w:val="000000"/>
                <w:szCs w:val="24"/>
                <w:lang w:eastAsia="nl-BE"/>
              </w:rPr>
            </w:pPr>
            <w:r>
              <w:rPr>
                <w:rFonts w:ascii="Verdana" w:eastAsia="Times New Roman" w:hAnsi="Verdana" w:cs="Times New Roman"/>
                <w:color w:val="000000"/>
                <w:sz w:val="16"/>
                <w:szCs w:val="16"/>
                <w:lang w:eastAsia="nl-BE"/>
              </w:rPr>
              <w:lastRenderedPageBreak/>
              <w:t xml:space="preserve">TOEGEPASTE </w:t>
            </w:r>
            <w:r w:rsidRPr="00E04ECD">
              <w:rPr>
                <w:rFonts w:ascii="Verdana" w:eastAsia="Times New Roman" w:hAnsi="Verdana" w:cs="Times New Roman"/>
                <w:color w:val="000000"/>
                <w:sz w:val="16"/>
                <w:szCs w:val="16"/>
                <w:lang w:eastAsia="nl-BE"/>
              </w:rPr>
              <w:t>CLAUSULE  (8)</w:t>
            </w:r>
          </w:p>
          <w:p w14:paraId="0CEDE6E3" w14:textId="77777777" w:rsidR="00816CCD" w:rsidRPr="00E04ECD" w:rsidRDefault="00816CCD" w:rsidP="00816C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RISICO</w:t>
            </w:r>
          </w:p>
          <w:p w14:paraId="72B44495" w14:textId="77777777" w:rsidR="00816CCD" w:rsidRPr="00E04ECD" w:rsidRDefault="00816CCD" w:rsidP="007A0D6D">
            <w:pPr>
              <w:spacing w:line="15" w:lineRule="atLeast"/>
              <w:rPr>
                <w:rFonts w:ascii="Verdana" w:eastAsia="Times New Roman" w:hAnsi="Verdana" w:cs="Times New Roman"/>
                <w:color w:val="000000"/>
                <w:sz w:val="16"/>
                <w:szCs w:val="16"/>
                <w:lang w:eastAsia="nl-BE"/>
              </w:rPr>
            </w:pPr>
          </w:p>
        </w:tc>
        <w:tc>
          <w:tcPr>
            <w:tcW w:w="8085" w:type="dxa"/>
          </w:tcPr>
          <w:p w14:paraId="6A80EF6A" w14:textId="77777777" w:rsidR="00816CCD" w:rsidRPr="00E04ECD" w:rsidRDefault="00816CCD" w:rsidP="00816C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u w:val="single"/>
                <w:lang w:eastAsia="nl-BE"/>
              </w:rPr>
              <w:t>01313 -  EERSTE RISICO INHOUD</w:t>
            </w:r>
          </w:p>
          <w:p w14:paraId="59E77214" w14:textId="02685BE2" w:rsidR="00816CCD" w:rsidRPr="00E04ECD" w:rsidRDefault="00816CCD" w:rsidP="00816C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br/>
              <w:t>De inhoud is verzekerd in eerste risico.</w:t>
            </w:r>
          </w:p>
          <w:p w14:paraId="1F105949" w14:textId="77777777" w:rsidR="00816CCD" w:rsidRPr="00E04ECD" w:rsidRDefault="00816CCD" w:rsidP="00816C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De schade aan de inhoud zal bijgevolg vergoed worden zonder toepassing van de evenredigheidsregel en tot het beloop van het voor de inhoud verzekerd bedrag.</w:t>
            </w:r>
          </w:p>
          <w:p w14:paraId="54B39BB5" w14:textId="78999CE7" w:rsidR="00816CCD" w:rsidRPr="00E04ECD" w:rsidRDefault="00816CCD" w:rsidP="00816C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br/>
            </w:r>
            <w:r w:rsidRPr="00E04ECD">
              <w:rPr>
                <w:rFonts w:ascii="Verdana" w:eastAsia="Times New Roman" w:hAnsi="Verdana" w:cs="Times New Roman"/>
                <w:color w:val="000000"/>
                <w:sz w:val="16"/>
                <w:szCs w:val="16"/>
                <w:u w:val="single"/>
                <w:lang w:eastAsia="nl-BE"/>
              </w:rPr>
              <w:t>01322  -  DIEFSTAL IN EERSTE RISICO: BEPERKING VAN DE VERGOEDING TOT 50% VAN HET VERZEKERD KAPITAAL</w:t>
            </w:r>
          </w:p>
          <w:p w14:paraId="2A73F9F7" w14:textId="382545C7" w:rsidR="00816CCD" w:rsidRPr="00E04ECD" w:rsidRDefault="00816CCD" w:rsidP="00816C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br/>
              <w:t>In het kader van de waarborg “Diefstal en vadalisme van de inhoud’ wordt de vergoeding beperkt tot 50% van het kapitaal verzekerd voor de inhoud, zonder toepassing van de evenredigheidsregel.</w:t>
            </w:r>
          </w:p>
          <w:p w14:paraId="3E49454F" w14:textId="08F2B771" w:rsidR="00816CCD" w:rsidRPr="00E04ECD" w:rsidRDefault="00816CCD" w:rsidP="00816CCD">
            <w:pPr>
              <w:spacing w:line="15" w:lineRule="atLeast"/>
              <w:rPr>
                <w:rFonts w:ascii="Verdana" w:eastAsia="Times New Roman" w:hAnsi="Verdana" w:cs="Times New Roman"/>
                <w:color w:val="000000"/>
                <w:szCs w:val="24"/>
                <w:lang w:eastAsia="nl-BE"/>
              </w:rPr>
            </w:pPr>
          </w:p>
          <w:p w14:paraId="1BF4B39B" w14:textId="77777777" w:rsidR="00816CCD" w:rsidRPr="00E04ECD" w:rsidRDefault="00816CCD" w:rsidP="00816C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u w:val="single"/>
                <w:lang w:eastAsia="nl-BE"/>
              </w:rPr>
              <w:t>01320  -  SCORING CARD</w:t>
            </w:r>
          </w:p>
          <w:p w14:paraId="74B0748F" w14:textId="62741CDA" w:rsidR="00816CCD" w:rsidRPr="00E04ECD" w:rsidRDefault="00816CCD" w:rsidP="00816C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br/>
              <w:t>De verzekeringnemer heeft de Scoring Card, opgemaakt door de maatschappij ingevuld.</w:t>
            </w:r>
          </w:p>
          <w:p w14:paraId="30748D95" w14:textId="77777777" w:rsidR="00816CCD" w:rsidRPr="00E04ECD" w:rsidRDefault="00816CCD" w:rsidP="00816C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Hiermee rekening houdend, wordt een korting op de premie toegekend.</w:t>
            </w:r>
          </w:p>
          <w:p w14:paraId="1594E888" w14:textId="48759314" w:rsidR="00816CCD" w:rsidRPr="00E04ECD" w:rsidRDefault="00816CCD" w:rsidP="007A0D6D">
            <w:pPr>
              <w:spacing w:line="15" w:lineRule="atLeast"/>
              <w:rPr>
                <w:rFonts w:ascii="Verdana" w:eastAsia="Times New Roman" w:hAnsi="Verdana" w:cs="Times New Roman"/>
                <w:color w:val="000000"/>
                <w:sz w:val="16"/>
                <w:szCs w:val="16"/>
                <w:lang w:eastAsia="nl-BE"/>
              </w:rPr>
            </w:pPr>
          </w:p>
        </w:tc>
      </w:tr>
      <w:tr w:rsidR="00816CCD" w:rsidRPr="00E04ECD" w14:paraId="0519C3B4" w14:textId="77777777" w:rsidTr="00816CCD">
        <w:tc>
          <w:tcPr>
            <w:tcW w:w="2263" w:type="dxa"/>
          </w:tcPr>
          <w:p w14:paraId="6E4231DB" w14:textId="77777777" w:rsidR="00816CCD" w:rsidRPr="00E04ECD" w:rsidRDefault="00816CCD" w:rsidP="00816C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TOEGEPAST</w:t>
            </w:r>
          </w:p>
          <w:p w14:paraId="7C7FA1FB" w14:textId="77777777" w:rsidR="00816CCD" w:rsidRPr="00E04ECD" w:rsidRDefault="00816CCD" w:rsidP="00816C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CLAUSULE  (8)</w:t>
            </w:r>
          </w:p>
          <w:p w14:paraId="47760B1A" w14:textId="77777777" w:rsidR="00816CCD" w:rsidRPr="00E04ECD" w:rsidRDefault="00816CCD" w:rsidP="00816C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CONTRACT</w:t>
            </w:r>
          </w:p>
          <w:p w14:paraId="57E74113" w14:textId="77777777" w:rsidR="00816CCD" w:rsidRPr="00E04ECD" w:rsidRDefault="00816CCD" w:rsidP="007A0D6D">
            <w:pPr>
              <w:spacing w:line="15" w:lineRule="atLeast"/>
              <w:rPr>
                <w:rFonts w:ascii="Verdana" w:eastAsia="Times New Roman" w:hAnsi="Verdana" w:cs="Times New Roman"/>
                <w:color w:val="000000"/>
                <w:sz w:val="16"/>
                <w:szCs w:val="16"/>
                <w:lang w:eastAsia="nl-BE"/>
              </w:rPr>
            </w:pPr>
          </w:p>
        </w:tc>
        <w:tc>
          <w:tcPr>
            <w:tcW w:w="8085" w:type="dxa"/>
          </w:tcPr>
          <w:p w14:paraId="58CC9491" w14:textId="77777777" w:rsidR="00816CCD" w:rsidRPr="00E04ECD" w:rsidRDefault="00816CCD" w:rsidP="00816C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u w:val="single"/>
                <w:lang w:eastAsia="nl-BE"/>
              </w:rPr>
              <w:t>01303 -  MAANDELIJKSE BETALING</w:t>
            </w:r>
          </w:p>
          <w:p w14:paraId="489A99F5" w14:textId="2ADFA311" w:rsidR="00816CCD" w:rsidRPr="00E04ECD" w:rsidRDefault="00816CCD" w:rsidP="00816C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br/>
              <w:t>De premie is maandelijks betaalbaar, mits verplichte domiciliëring.</w:t>
            </w:r>
          </w:p>
          <w:p w14:paraId="6E113281" w14:textId="77777777" w:rsidR="00816CCD" w:rsidRPr="00E04ECD" w:rsidRDefault="00816CCD" w:rsidP="00816C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Er wordt uitdrukkelijk overeengekomen tussen de partijen dat bij het niet betalen van één maandelijkse premie, de volledige premie, verschuldigd tot aan de eerstkomende jaarlijkse vervaldag, onmiddellijk opeisbaar wordt.</w:t>
            </w:r>
          </w:p>
          <w:p w14:paraId="5DB85ECD" w14:textId="61983311" w:rsidR="00816CCD" w:rsidRPr="00E04ECD" w:rsidRDefault="00816CCD" w:rsidP="00816CCD">
            <w:pPr>
              <w:spacing w:line="15" w:lineRule="atLeast"/>
              <w:rPr>
                <w:rFonts w:ascii="Verdana" w:eastAsia="Times New Roman" w:hAnsi="Verdana" w:cs="Times New Roman"/>
                <w:color w:val="000000"/>
                <w:sz w:val="16"/>
                <w:szCs w:val="16"/>
                <w:lang w:eastAsia="nl-BE"/>
              </w:rPr>
            </w:pPr>
          </w:p>
        </w:tc>
      </w:tr>
    </w:tbl>
    <w:p w14:paraId="5C46ACE0" w14:textId="77777777" w:rsidR="00816CCD" w:rsidRDefault="00816CCD" w:rsidP="00E04ECD">
      <w:pPr>
        <w:spacing w:line="15" w:lineRule="atLeast"/>
        <w:rPr>
          <w:rFonts w:ascii="Verdana" w:eastAsia="Times New Roman" w:hAnsi="Verdana" w:cs="Times New Roman"/>
          <w:color w:val="000000"/>
          <w:sz w:val="16"/>
          <w:szCs w:val="16"/>
          <w:lang w:eastAsia="nl-BE"/>
        </w:rPr>
      </w:pPr>
    </w:p>
    <w:p w14:paraId="52B78160" w14:textId="77777777" w:rsidR="00816CCD" w:rsidRDefault="00816CCD" w:rsidP="00E04ECD">
      <w:pPr>
        <w:spacing w:line="15" w:lineRule="atLeast"/>
        <w:rPr>
          <w:rFonts w:ascii="Verdana" w:eastAsia="Times New Roman" w:hAnsi="Verdana" w:cs="Times New Roman"/>
          <w:color w:val="000000"/>
          <w:sz w:val="16"/>
          <w:szCs w:val="16"/>
          <w:lang w:eastAsia="nl-BE"/>
        </w:rPr>
      </w:pPr>
    </w:p>
    <w:p w14:paraId="59799908" w14:textId="3323866E" w:rsidR="00816CCD" w:rsidRPr="00E04ECD" w:rsidRDefault="00816CCD" w:rsidP="00816C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Het verzekeringsvoorstel, de algemene voorwaarden waarvan de verwijzing wordt vermeld in de rubriek ALGEMENE VOORWAARDEN, de bijzondere voorwaarden of het laatst gedateerde bijvoegsel en de eventuele bijlagen vormen samen het verzekeringscontract dat de respectievelijke rechten en verplichtingen van de partijen regel</w:t>
      </w:r>
      <w:r>
        <w:rPr>
          <w:rFonts w:ascii="Verdana" w:eastAsia="Times New Roman" w:hAnsi="Verdana" w:cs="Times New Roman"/>
          <w:color w:val="000000"/>
          <w:sz w:val="16"/>
          <w:szCs w:val="16"/>
          <w:lang w:eastAsia="nl-BE"/>
        </w:rPr>
        <w:t>t</w:t>
      </w:r>
      <w:r w:rsidRPr="00E04ECD">
        <w:rPr>
          <w:rFonts w:ascii="Verdana" w:eastAsia="Times New Roman" w:hAnsi="Verdana" w:cs="Times New Roman"/>
          <w:color w:val="000000"/>
          <w:sz w:val="16"/>
          <w:szCs w:val="16"/>
          <w:lang w:eastAsia="nl-BE"/>
        </w:rPr>
        <w:t>.</w:t>
      </w:r>
    </w:p>
    <w:p w14:paraId="2D936D22" w14:textId="77777777" w:rsidR="00816CCD" w:rsidRDefault="00816CCD" w:rsidP="00E04ECD">
      <w:pPr>
        <w:spacing w:line="15" w:lineRule="atLeast"/>
        <w:rPr>
          <w:rFonts w:ascii="Verdana" w:eastAsia="Times New Roman" w:hAnsi="Verdana" w:cs="Times New Roman"/>
          <w:color w:val="000000"/>
          <w:sz w:val="16"/>
          <w:szCs w:val="16"/>
          <w:lang w:eastAsia="nl-BE"/>
        </w:rPr>
      </w:pPr>
    </w:p>
    <w:p w14:paraId="0C261EB5" w14:textId="74E8F663" w:rsidR="00E04ECD" w:rsidRPr="00E04ECD" w:rsidRDefault="00E04ECD" w:rsidP="00E04ECD">
      <w:pPr>
        <w:spacing w:line="15" w:lineRule="atLeast"/>
        <w:rPr>
          <w:rFonts w:ascii="Verdana" w:eastAsia="Times New Roman" w:hAnsi="Verdana" w:cs="Times New Roman"/>
          <w:color w:val="000000"/>
          <w:szCs w:val="24"/>
          <w:lang w:eastAsia="nl-BE"/>
        </w:rPr>
      </w:pPr>
    </w:p>
    <w:p w14:paraId="2D74B02A" w14:textId="59ED64BE" w:rsidR="00E04ECD" w:rsidRPr="00E04ECD" w:rsidRDefault="00E04ECD" w:rsidP="00E04ECD">
      <w:pPr>
        <w:spacing w:line="15" w:lineRule="atLeast"/>
        <w:rPr>
          <w:rFonts w:ascii="Verdana" w:eastAsia="Times New Roman" w:hAnsi="Verdana" w:cs="Times New Roman"/>
          <w:color w:val="000000"/>
          <w:szCs w:val="24"/>
          <w:lang w:eastAsia="nl-BE"/>
        </w:rPr>
      </w:pPr>
      <w:r w:rsidRPr="00E04ECD">
        <w:rPr>
          <w:rFonts w:ascii="Verdana" w:eastAsia="Times New Roman" w:hAnsi="Verdana" w:cs="Times New Roman"/>
          <w:color w:val="000000"/>
          <w:sz w:val="16"/>
          <w:szCs w:val="16"/>
          <w:lang w:eastAsia="nl-BE"/>
        </w:rPr>
        <w:t>Opgemaakt te Brussel, op 24/</w:t>
      </w:r>
      <w:r w:rsidR="00AF39FB">
        <w:rPr>
          <w:rFonts w:ascii="Verdana" w:eastAsia="Times New Roman" w:hAnsi="Verdana" w:cs="Times New Roman"/>
          <w:color w:val="000000"/>
          <w:sz w:val="16"/>
          <w:szCs w:val="16"/>
          <w:lang w:eastAsia="nl-BE"/>
        </w:rPr>
        <w:t>01</w:t>
      </w:r>
      <w:r w:rsidRPr="00E04ECD">
        <w:rPr>
          <w:rFonts w:ascii="Verdana" w:eastAsia="Times New Roman" w:hAnsi="Verdana" w:cs="Times New Roman"/>
          <w:color w:val="000000"/>
          <w:sz w:val="16"/>
          <w:szCs w:val="16"/>
          <w:lang w:eastAsia="nl-BE"/>
        </w:rPr>
        <w:t>/20</w:t>
      </w:r>
      <w:r w:rsidR="00AF39FB">
        <w:rPr>
          <w:rFonts w:ascii="Verdana" w:eastAsia="Times New Roman" w:hAnsi="Verdana" w:cs="Times New Roman"/>
          <w:color w:val="000000"/>
          <w:sz w:val="16"/>
          <w:szCs w:val="16"/>
          <w:lang w:eastAsia="nl-BE"/>
        </w:rPr>
        <w:t>22</w:t>
      </w:r>
      <w:r w:rsidRPr="00E04ECD">
        <w:rPr>
          <w:rFonts w:ascii="Verdana" w:eastAsia="Times New Roman" w:hAnsi="Verdana" w:cs="Times New Roman"/>
          <w:color w:val="000000"/>
          <w:sz w:val="16"/>
          <w:szCs w:val="16"/>
          <w:lang w:eastAsia="nl-BE"/>
        </w:rPr>
        <w:t xml:space="preserve">                                                   Voor VIVIUM, Hilde Vermallen</w:t>
      </w:r>
    </w:p>
    <w:p w14:paraId="55CA354F" w14:textId="45202BC0" w:rsidR="00DF1BF5" w:rsidRDefault="00E04ECD" w:rsidP="00816CCD">
      <w:pPr>
        <w:ind w:firstLine="708"/>
      </w:pPr>
      <w:r w:rsidRPr="00E04ECD">
        <w:rPr>
          <w:rFonts w:ascii="Times New Roman" w:eastAsia="Times New Roman" w:hAnsi="Times New Roman" w:cs="Times New Roman"/>
          <w:noProof/>
          <w:szCs w:val="24"/>
          <w:lang w:eastAsia="nl-BE"/>
        </w:rPr>
        <w:drawing>
          <wp:inline distT="0" distB="0" distL="0" distR="0" wp14:anchorId="6651AA30" wp14:editId="619670C0">
            <wp:extent cx="1104900" cy="752475"/>
            <wp:effectExtent l="0" t="0" r="0" b="9525"/>
            <wp:docPr id="11" name="Afbeelding 11" descr="Afbeelding met donk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donker&#10;&#10;Automatisch gegenereerde beschrijving"/>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1104900" cy="752475"/>
                    </a:xfrm>
                    <a:prstGeom prst="rect">
                      <a:avLst/>
                    </a:prstGeom>
                    <a:noFill/>
                    <a:ln>
                      <a:noFill/>
                    </a:ln>
                  </pic:spPr>
                </pic:pic>
              </a:graphicData>
            </a:graphic>
          </wp:inline>
        </w:drawing>
      </w:r>
      <w:r w:rsidR="00816CCD">
        <w:tab/>
      </w:r>
      <w:r w:rsidR="00816CCD">
        <w:tab/>
      </w:r>
      <w:r w:rsidR="00816CCD">
        <w:tab/>
      </w:r>
      <w:r w:rsidR="00816CCD">
        <w:tab/>
      </w:r>
      <w:r w:rsidR="00816CCD">
        <w:tab/>
      </w:r>
      <w:r w:rsidR="00816CCD">
        <w:tab/>
      </w:r>
      <w:r w:rsidRPr="00E04ECD">
        <w:rPr>
          <w:rFonts w:ascii="Times New Roman" w:eastAsia="Times New Roman" w:hAnsi="Times New Roman" w:cs="Times New Roman"/>
          <w:noProof/>
          <w:szCs w:val="24"/>
          <w:lang w:eastAsia="nl-BE"/>
        </w:rPr>
        <w:drawing>
          <wp:inline distT="0" distB="0" distL="0" distR="0" wp14:anchorId="797A6233" wp14:editId="63705E7F">
            <wp:extent cx="1000125" cy="514350"/>
            <wp:effectExtent l="0" t="0" r="9525"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000125" cy="514350"/>
                    </a:xfrm>
                    <a:prstGeom prst="rect">
                      <a:avLst/>
                    </a:prstGeom>
                    <a:noFill/>
                    <a:ln>
                      <a:noFill/>
                    </a:ln>
                  </pic:spPr>
                </pic:pic>
              </a:graphicData>
            </a:graphic>
          </wp:inline>
        </w:drawing>
      </w:r>
    </w:p>
    <w:sectPr w:rsidR="00DF1BF5" w:rsidSect="00F94BBB">
      <w:headerReference w:type="even" r:id="rId9"/>
      <w:headerReference w:type="default" r:id="rId10"/>
      <w:footerReference w:type="even" r:id="rId11"/>
      <w:footerReference w:type="default" r:id="rId12"/>
      <w:headerReference w:type="first" r:id="rId13"/>
      <w:footerReference w:type="first" r:id="rId14"/>
      <w:pgSz w:w="11906" w:h="16838"/>
      <w:pgMar w:top="1287" w:right="720" w:bottom="128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A9C0A" w14:textId="77777777" w:rsidR="00F94BBB" w:rsidRDefault="00F94BBB" w:rsidP="00392A5D">
      <w:r>
        <w:separator/>
      </w:r>
    </w:p>
  </w:endnote>
  <w:endnote w:type="continuationSeparator" w:id="0">
    <w:p w14:paraId="2430C187" w14:textId="77777777" w:rsidR="00F94BBB" w:rsidRDefault="00F94BBB" w:rsidP="0039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764A" w14:textId="77777777" w:rsidR="00157CB5" w:rsidRDefault="00157C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BAC" w14:textId="77777777" w:rsidR="00157CB5" w:rsidRDefault="00157C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0EEE" w14:textId="77777777" w:rsidR="00157CB5" w:rsidRDefault="00157C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B2BFB" w14:textId="77777777" w:rsidR="00F94BBB" w:rsidRDefault="00F94BBB" w:rsidP="00392A5D">
      <w:r>
        <w:separator/>
      </w:r>
    </w:p>
  </w:footnote>
  <w:footnote w:type="continuationSeparator" w:id="0">
    <w:p w14:paraId="6280B199" w14:textId="77777777" w:rsidR="00F94BBB" w:rsidRDefault="00F94BBB" w:rsidP="00392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C3F9" w14:textId="77777777" w:rsidR="00157CB5" w:rsidRDefault="00157C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C685" w14:textId="43C1B936" w:rsidR="00392A5D" w:rsidRPr="00392A5D" w:rsidRDefault="00392A5D" w:rsidP="00392A5D">
    <w:pPr>
      <w:pStyle w:val="Koptekst"/>
      <w:pBdr>
        <w:bottom w:val="single" w:sz="6" w:space="1" w:color="auto"/>
      </w:pBdr>
      <w:rPr>
        <w:rFonts w:asciiTheme="minorHAnsi" w:hAnsiTheme="minorHAnsi" w:cstheme="minorHAnsi"/>
        <w:sz w:val="22"/>
      </w:rPr>
    </w:pPr>
    <w:r w:rsidRPr="00392A5D">
      <w:rPr>
        <w:rFonts w:asciiTheme="minorHAnsi" w:hAnsiTheme="minorHAnsi" w:cstheme="minorHAnsi"/>
        <w:sz w:val="22"/>
      </w:rPr>
      <w:t>07</w:t>
    </w:r>
    <w:r w:rsidR="00157CB5">
      <w:rPr>
        <w:rFonts w:asciiTheme="minorHAnsi" w:hAnsiTheme="minorHAnsi" w:cstheme="minorHAnsi"/>
        <w:sz w:val="22"/>
      </w:rPr>
      <w:t>-14-</w:t>
    </w:r>
    <w:r>
      <w:rPr>
        <w:rFonts w:asciiTheme="minorHAnsi" w:hAnsiTheme="minorHAnsi" w:cstheme="minorHAnsi"/>
        <w:sz w:val="22"/>
      </w:rPr>
      <w:t>01</w:t>
    </w:r>
    <w:r w:rsidRPr="00392A5D">
      <w:rPr>
        <w:rFonts w:asciiTheme="minorHAnsi" w:hAnsiTheme="minorHAnsi" w:cstheme="minorHAnsi"/>
        <w:sz w:val="22"/>
      </w:rPr>
      <w:t xml:space="preserve"> – Verzekeren – </w:t>
    </w:r>
    <w:r>
      <w:rPr>
        <w:rFonts w:asciiTheme="minorHAnsi" w:hAnsiTheme="minorHAnsi" w:cstheme="minorHAnsi"/>
        <w:sz w:val="22"/>
      </w:rPr>
      <w:t>Voorbeeld</w:t>
    </w:r>
    <w:r w:rsidRPr="00392A5D">
      <w:rPr>
        <w:rFonts w:asciiTheme="minorHAnsi" w:hAnsiTheme="minorHAnsi" w:cstheme="minorHAnsi"/>
        <w:sz w:val="22"/>
      </w:rPr>
      <w:t xml:space="preserve"> Verzekeringscontract</w:t>
    </w:r>
    <w:r>
      <w:rPr>
        <w:rFonts w:asciiTheme="minorHAnsi" w:hAnsiTheme="minorHAnsi" w:cstheme="minorHAnsi"/>
        <w:sz w:val="22"/>
      </w:rPr>
      <w:tab/>
    </w:r>
    <w:r w:rsidRPr="00392A5D">
      <w:rPr>
        <w:rFonts w:asciiTheme="minorHAnsi" w:hAnsiTheme="minorHAnsi" w:cstheme="minorHAnsi"/>
        <w:sz w:val="22"/>
      </w:rPr>
      <w:tab/>
    </w:r>
    <w:r w:rsidRPr="00392A5D">
      <w:rPr>
        <w:rFonts w:asciiTheme="minorHAnsi" w:hAnsiTheme="minorHAnsi" w:cstheme="minorHAnsi"/>
        <w:sz w:val="22"/>
      </w:rPr>
      <w:tab/>
      <w:t xml:space="preserve">Blz </w:t>
    </w:r>
    <w:r w:rsidRPr="00392A5D">
      <w:rPr>
        <w:rFonts w:asciiTheme="minorHAnsi" w:hAnsiTheme="minorHAnsi" w:cstheme="minorHAnsi"/>
        <w:sz w:val="22"/>
      </w:rPr>
      <w:fldChar w:fldCharType="begin"/>
    </w:r>
    <w:r w:rsidRPr="00392A5D">
      <w:rPr>
        <w:rFonts w:asciiTheme="minorHAnsi" w:hAnsiTheme="minorHAnsi" w:cstheme="minorHAnsi"/>
        <w:sz w:val="22"/>
      </w:rPr>
      <w:instrText>PAGE   \* MERGEFORMAT</w:instrText>
    </w:r>
    <w:r w:rsidRPr="00392A5D">
      <w:rPr>
        <w:rFonts w:asciiTheme="minorHAnsi" w:hAnsiTheme="minorHAnsi" w:cstheme="minorHAnsi"/>
        <w:sz w:val="22"/>
      </w:rPr>
      <w:fldChar w:fldCharType="separate"/>
    </w:r>
    <w:r w:rsidRPr="00392A5D">
      <w:rPr>
        <w:rFonts w:asciiTheme="minorHAnsi" w:hAnsiTheme="minorHAnsi" w:cstheme="minorHAnsi"/>
        <w:sz w:val="22"/>
      </w:rPr>
      <w:t>1</w:t>
    </w:r>
    <w:r w:rsidRPr="00392A5D">
      <w:rPr>
        <w:rFonts w:asciiTheme="minorHAnsi" w:hAnsiTheme="minorHAnsi" w:cstheme="minorHAnsi"/>
        <w:sz w:val="22"/>
      </w:rPr>
      <w:fldChar w:fldCharType="end"/>
    </w:r>
  </w:p>
  <w:p w14:paraId="42A75C20" w14:textId="77777777" w:rsidR="00392A5D" w:rsidRDefault="00392A5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2E77" w14:textId="77777777" w:rsidR="00157CB5" w:rsidRDefault="00157CB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ECD"/>
    <w:rsid w:val="00157CB5"/>
    <w:rsid w:val="00237AFC"/>
    <w:rsid w:val="00392A5D"/>
    <w:rsid w:val="003D688C"/>
    <w:rsid w:val="00816CCD"/>
    <w:rsid w:val="00AF39FB"/>
    <w:rsid w:val="00D5714C"/>
    <w:rsid w:val="00DF1BF5"/>
    <w:rsid w:val="00E04ECD"/>
    <w:rsid w:val="00F94BBB"/>
    <w:rsid w:val="00FC47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EAA9"/>
  <w15:chartTrackingRefBased/>
  <w15:docId w15:val="{BB2DBD67-0DA6-4B93-992E-42FAD531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0">
    <w:name w:val="standaard"/>
    <w:basedOn w:val="Standaard"/>
    <w:rsid w:val="00E04ECD"/>
    <w:pPr>
      <w:spacing w:before="100" w:beforeAutospacing="1" w:after="100" w:afterAutospacing="1"/>
    </w:pPr>
    <w:rPr>
      <w:rFonts w:ascii="Times New Roman" w:eastAsia="Times New Roman" w:hAnsi="Times New Roman" w:cs="Times New Roman"/>
      <w:szCs w:val="24"/>
      <w:lang w:eastAsia="nl-BE"/>
    </w:rPr>
  </w:style>
  <w:style w:type="character" w:customStyle="1" w:styleId="c-1">
    <w:name w:val="c-1"/>
    <w:basedOn w:val="Standaardalinea-lettertype"/>
    <w:rsid w:val="00E04ECD"/>
  </w:style>
  <w:style w:type="character" w:customStyle="1" w:styleId="c-2">
    <w:name w:val="c-2"/>
    <w:basedOn w:val="Standaardalinea-lettertype"/>
    <w:rsid w:val="00E04ECD"/>
  </w:style>
  <w:style w:type="character" w:customStyle="1" w:styleId="c-3">
    <w:name w:val="c-3"/>
    <w:basedOn w:val="Standaardalinea-lettertype"/>
    <w:rsid w:val="00E04ECD"/>
  </w:style>
  <w:style w:type="character" w:customStyle="1" w:styleId="c-4">
    <w:name w:val="c-4"/>
    <w:basedOn w:val="Standaardalinea-lettertype"/>
    <w:rsid w:val="00E04ECD"/>
  </w:style>
  <w:style w:type="character" w:customStyle="1" w:styleId="c-5">
    <w:name w:val="c-5"/>
    <w:basedOn w:val="Standaardalinea-lettertype"/>
    <w:rsid w:val="00E04ECD"/>
  </w:style>
  <w:style w:type="character" w:customStyle="1" w:styleId="c-6">
    <w:name w:val="c-6"/>
    <w:basedOn w:val="Standaardalinea-lettertype"/>
    <w:rsid w:val="00E04ECD"/>
  </w:style>
  <w:style w:type="paragraph" w:customStyle="1" w:styleId="standaard2">
    <w:name w:val="standaard2"/>
    <w:basedOn w:val="Standaard"/>
    <w:rsid w:val="00E04ECD"/>
    <w:pPr>
      <w:spacing w:before="100" w:beforeAutospacing="1" w:after="100" w:afterAutospacing="1"/>
    </w:pPr>
    <w:rPr>
      <w:rFonts w:ascii="Times New Roman" w:eastAsia="Times New Roman" w:hAnsi="Times New Roman" w:cs="Times New Roman"/>
      <w:szCs w:val="24"/>
      <w:lang w:eastAsia="nl-BE"/>
    </w:rPr>
  </w:style>
  <w:style w:type="character" w:customStyle="1" w:styleId="c-7">
    <w:name w:val="c-7"/>
    <w:basedOn w:val="Standaardalinea-lettertype"/>
    <w:rsid w:val="00E04ECD"/>
  </w:style>
  <w:style w:type="table" w:styleId="Tabelraster">
    <w:name w:val="Table Grid"/>
    <w:basedOn w:val="Standaardtabel"/>
    <w:uiPriority w:val="39"/>
    <w:rsid w:val="00E04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04ECD"/>
    <w:rPr>
      <w:color w:val="0563C1" w:themeColor="hyperlink"/>
      <w:u w:val="single"/>
    </w:rPr>
  </w:style>
  <w:style w:type="character" w:styleId="Onopgelostemelding">
    <w:name w:val="Unresolved Mention"/>
    <w:basedOn w:val="Standaardalinea-lettertype"/>
    <w:uiPriority w:val="99"/>
    <w:semiHidden/>
    <w:unhideWhenUsed/>
    <w:rsid w:val="00E04ECD"/>
    <w:rPr>
      <w:color w:val="605E5C"/>
      <w:shd w:val="clear" w:color="auto" w:fill="E1DFDD"/>
    </w:rPr>
  </w:style>
  <w:style w:type="paragraph" w:styleId="Koptekst">
    <w:name w:val="header"/>
    <w:basedOn w:val="Standaard"/>
    <w:link w:val="KoptekstChar"/>
    <w:uiPriority w:val="99"/>
    <w:unhideWhenUsed/>
    <w:rsid w:val="00392A5D"/>
    <w:pPr>
      <w:tabs>
        <w:tab w:val="center" w:pos="4536"/>
        <w:tab w:val="right" w:pos="9072"/>
      </w:tabs>
    </w:pPr>
  </w:style>
  <w:style w:type="character" w:customStyle="1" w:styleId="KoptekstChar">
    <w:name w:val="Koptekst Char"/>
    <w:basedOn w:val="Standaardalinea-lettertype"/>
    <w:link w:val="Koptekst"/>
    <w:uiPriority w:val="99"/>
    <w:rsid w:val="00392A5D"/>
  </w:style>
  <w:style w:type="paragraph" w:styleId="Voettekst">
    <w:name w:val="footer"/>
    <w:basedOn w:val="Standaard"/>
    <w:link w:val="VoettekstChar"/>
    <w:uiPriority w:val="99"/>
    <w:unhideWhenUsed/>
    <w:rsid w:val="00392A5D"/>
    <w:pPr>
      <w:tabs>
        <w:tab w:val="center" w:pos="4536"/>
        <w:tab w:val="right" w:pos="9072"/>
      </w:tabs>
    </w:pPr>
  </w:style>
  <w:style w:type="character" w:customStyle="1" w:styleId="VoettekstChar">
    <w:name w:val="Voettekst Char"/>
    <w:basedOn w:val="Standaardalinea-lettertype"/>
    <w:link w:val="Voettekst"/>
    <w:uiPriority w:val="99"/>
    <w:rsid w:val="00392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037885">
      <w:bodyDiv w:val="1"/>
      <w:marLeft w:val="0"/>
      <w:marRight w:val="0"/>
      <w:marTop w:val="0"/>
      <w:marBottom w:val="0"/>
      <w:divBdr>
        <w:top w:val="none" w:sz="0" w:space="0" w:color="auto"/>
        <w:left w:val="none" w:sz="0" w:space="0" w:color="auto"/>
        <w:bottom w:val="none" w:sz="0" w:space="0" w:color="auto"/>
        <w:right w:val="none" w:sz="0" w:space="0" w:color="auto"/>
      </w:divBdr>
      <w:divsChild>
        <w:div w:id="1840608894">
          <w:marLeft w:val="0"/>
          <w:marRight w:val="0"/>
          <w:marTop w:val="0"/>
          <w:marBottom w:val="0"/>
          <w:divBdr>
            <w:top w:val="none" w:sz="0" w:space="0" w:color="auto"/>
            <w:left w:val="none" w:sz="0" w:space="0" w:color="auto"/>
            <w:bottom w:val="none" w:sz="0" w:space="0" w:color="auto"/>
            <w:right w:val="none" w:sz="0" w:space="0" w:color="auto"/>
          </w:divBdr>
        </w:div>
        <w:div w:id="2105690783">
          <w:marLeft w:val="0"/>
          <w:marRight w:val="0"/>
          <w:marTop w:val="0"/>
          <w:marBottom w:val="0"/>
          <w:divBdr>
            <w:top w:val="none" w:sz="0" w:space="0" w:color="auto"/>
            <w:left w:val="none" w:sz="0" w:space="0" w:color="auto"/>
            <w:bottom w:val="none" w:sz="0" w:space="0" w:color="auto"/>
            <w:right w:val="none" w:sz="0" w:space="0" w:color="auto"/>
          </w:divBdr>
        </w:div>
        <w:div w:id="1588071058">
          <w:marLeft w:val="0"/>
          <w:marRight w:val="0"/>
          <w:marTop w:val="0"/>
          <w:marBottom w:val="0"/>
          <w:divBdr>
            <w:top w:val="none" w:sz="0" w:space="0" w:color="auto"/>
            <w:left w:val="none" w:sz="0" w:space="0" w:color="auto"/>
            <w:bottom w:val="none" w:sz="0" w:space="0" w:color="auto"/>
            <w:right w:val="none" w:sz="0" w:space="0" w:color="auto"/>
          </w:divBdr>
        </w:div>
        <w:div w:id="282034087">
          <w:marLeft w:val="0"/>
          <w:marRight w:val="0"/>
          <w:marTop w:val="0"/>
          <w:marBottom w:val="0"/>
          <w:divBdr>
            <w:top w:val="none" w:sz="0" w:space="0" w:color="auto"/>
            <w:left w:val="none" w:sz="0" w:space="0" w:color="auto"/>
            <w:bottom w:val="none" w:sz="0" w:space="0" w:color="auto"/>
            <w:right w:val="none" w:sz="0" w:space="0" w:color="auto"/>
          </w:divBdr>
        </w:div>
        <w:div w:id="1348483239">
          <w:marLeft w:val="0"/>
          <w:marRight w:val="0"/>
          <w:marTop w:val="0"/>
          <w:marBottom w:val="0"/>
          <w:divBdr>
            <w:top w:val="none" w:sz="0" w:space="0" w:color="auto"/>
            <w:left w:val="none" w:sz="0" w:space="0" w:color="auto"/>
            <w:bottom w:val="none" w:sz="0" w:space="0" w:color="auto"/>
            <w:right w:val="none" w:sz="0" w:space="0" w:color="auto"/>
          </w:divBdr>
        </w:div>
        <w:div w:id="2087610422">
          <w:marLeft w:val="0"/>
          <w:marRight w:val="0"/>
          <w:marTop w:val="0"/>
          <w:marBottom w:val="0"/>
          <w:divBdr>
            <w:top w:val="none" w:sz="0" w:space="0" w:color="auto"/>
            <w:left w:val="none" w:sz="0" w:space="0" w:color="auto"/>
            <w:bottom w:val="none" w:sz="0" w:space="0" w:color="auto"/>
            <w:right w:val="none" w:sz="0" w:space="0" w:color="auto"/>
          </w:divBdr>
        </w:div>
        <w:div w:id="254020968">
          <w:marLeft w:val="0"/>
          <w:marRight w:val="0"/>
          <w:marTop w:val="0"/>
          <w:marBottom w:val="0"/>
          <w:divBdr>
            <w:top w:val="none" w:sz="0" w:space="0" w:color="auto"/>
            <w:left w:val="none" w:sz="0" w:space="0" w:color="auto"/>
            <w:bottom w:val="none" w:sz="0" w:space="0" w:color="auto"/>
            <w:right w:val="none" w:sz="0" w:space="0" w:color="auto"/>
          </w:divBdr>
        </w:div>
        <w:div w:id="1768573027">
          <w:marLeft w:val="0"/>
          <w:marRight w:val="0"/>
          <w:marTop w:val="0"/>
          <w:marBottom w:val="0"/>
          <w:divBdr>
            <w:top w:val="none" w:sz="0" w:space="0" w:color="auto"/>
            <w:left w:val="none" w:sz="0" w:space="0" w:color="auto"/>
            <w:bottom w:val="none" w:sz="0" w:space="0" w:color="auto"/>
            <w:right w:val="none" w:sz="0" w:space="0" w:color="auto"/>
          </w:divBdr>
        </w:div>
        <w:div w:id="318340605">
          <w:marLeft w:val="0"/>
          <w:marRight w:val="0"/>
          <w:marTop w:val="0"/>
          <w:marBottom w:val="0"/>
          <w:divBdr>
            <w:top w:val="none" w:sz="0" w:space="0" w:color="auto"/>
            <w:left w:val="none" w:sz="0" w:space="0" w:color="auto"/>
            <w:bottom w:val="none" w:sz="0" w:space="0" w:color="auto"/>
            <w:right w:val="none" w:sz="0" w:space="0" w:color="auto"/>
          </w:divBdr>
        </w:div>
        <w:div w:id="2067487542">
          <w:marLeft w:val="0"/>
          <w:marRight w:val="0"/>
          <w:marTop w:val="0"/>
          <w:marBottom w:val="0"/>
          <w:divBdr>
            <w:top w:val="none" w:sz="0" w:space="0" w:color="auto"/>
            <w:left w:val="none" w:sz="0" w:space="0" w:color="auto"/>
            <w:bottom w:val="none" w:sz="0" w:space="0" w:color="auto"/>
            <w:right w:val="none" w:sz="0" w:space="0" w:color="auto"/>
          </w:divBdr>
        </w:div>
        <w:div w:id="1461995211">
          <w:marLeft w:val="0"/>
          <w:marRight w:val="0"/>
          <w:marTop w:val="0"/>
          <w:marBottom w:val="0"/>
          <w:divBdr>
            <w:top w:val="none" w:sz="0" w:space="0" w:color="auto"/>
            <w:left w:val="none" w:sz="0" w:space="0" w:color="auto"/>
            <w:bottom w:val="none" w:sz="0" w:space="0" w:color="auto"/>
            <w:right w:val="none" w:sz="0" w:space="0" w:color="auto"/>
          </w:divBdr>
        </w:div>
        <w:div w:id="1703438068">
          <w:marLeft w:val="0"/>
          <w:marRight w:val="0"/>
          <w:marTop w:val="0"/>
          <w:marBottom w:val="0"/>
          <w:divBdr>
            <w:top w:val="none" w:sz="0" w:space="0" w:color="auto"/>
            <w:left w:val="none" w:sz="0" w:space="0" w:color="auto"/>
            <w:bottom w:val="none" w:sz="0" w:space="0" w:color="auto"/>
            <w:right w:val="none" w:sz="0" w:space="0" w:color="auto"/>
          </w:divBdr>
        </w:div>
        <w:div w:id="1428430247">
          <w:marLeft w:val="0"/>
          <w:marRight w:val="0"/>
          <w:marTop w:val="0"/>
          <w:marBottom w:val="0"/>
          <w:divBdr>
            <w:top w:val="none" w:sz="0" w:space="0" w:color="auto"/>
            <w:left w:val="none" w:sz="0" w:space="0" w:color="auto"/>
            <w:bottom w:val="none" w:sz="0" w:space="0" w:color="auto"/>
            <w:right w:val="none" w:sz="0" w:space="0" w:color="auto"/>
          </w:divBdr>
        </w:div>
        <w:div w:id="440493023">
          <w:marLeft w:val="0"/>
          <w:marRight w:val="0"/>
          <w:marTop w:val="0"/>
          <w:marBottom w:val="0"/>
          <w:divBdr>
            <w:top w:val="none" w:sz="0" w:space="0" w:color="auto"/>
            <w:left w:val="none" w:sz="0" w:space="0" w:color="auto"/>
            <w:bottom w:val="none" w:sz="0" w:space="0" w:color="auto"/>
            <w:right w:val="none" w:sz="0" w:space="0" w:color="auto"/>
          </w:divBdr>
        </w:div>
        <w:div w:id="304044875">
          <w:marLeft w:val="0"/>
          <w:marRight w:val="0"/>
          <w:marTop w:val="0"/>
          <w:marBottom w:val="0"/>
          <w:divBdr>
            <w:top w:val="none" w:sz="0" w:space="0" w:color="auto"/>
            <w:left w:val="none" w:sz="0" w:space="0" w:color="auto"/>
            <w:bottom w:val="none" w:sz="0" w:space="0" w:color="auto"/>
            <w:right w:val="none" w:sz="0" w:space="0" w:color="auto"/>
          </w:divBdr>
        </w:div>
        <w:div w:id="1577325616">
          <w:marLeft w:val="0"/>
          <w:marRight w:val="0"/>
          <w:marTop w:val="0"/>
          <w:marBottom w:val="0"/>
          <w:divBdr>
            <w:top w:val="none" w:sz="0" w:space="0" w:color="auto"/>
            <w:left w:val="none" w:sz="0" w:space="0" w:color="auto"/>
            <w:bottom w:val="none" w:sz="0" w:space="0" w:color="auto"/>
            <w:right w:val="none" w:sz="0" w:space="0" w:color="auto"/>
          </w:divBdr>
        </w:div>
        <w:div w:id="2091005231">
          <w:marLeft w:val="0"/>
          <w:marRight w:val="0"/>
          <w:marTop w:val="0"/>
          <w:marBottom w:val="0"/>
          <w:divBdr>
            <w:top w:val="none" w:sz="0" w:space="0" w:color="auto"/>
            <w:left w:val="none" w:sz="0" w:space="0" w:color="auto"/>
            <w:bottom w:val="none" w:sz="0" w:space="0" w:color="auto"/>
            <w:right w:val="none" w:sz="0" w:space="0" w:color="auto"/>
          </w:divBdr>
        </w:div>
        <w:div w:id="1659311300">
          <w:marLeft w:val="0"/>
          <w:marRight w:val="0"/>
          <w:marTop w:val="0"/>
          <w:marBottom w:val="0"/>
          <w:divBdr>
            <w:top w:val="none" w:sz="0" w:space="0" w:color="auto"/>
            <w:left w:val="none" w:sz="0" w:space="0" w:color="auto"/>
            <w:bottom w:val="none" w:sz="0" w:space="0" w:color="auto"/>
            <w:right w:val="none" w:sz="0" w:space="0" w:color="auto"/>
          </w:divBdr>
        </w:div>
        <w:div w:id="692801813">
          <w:marLeft w:val="0"/>
          <w:marRight w:val="0"/>
          <w:marTop w:val="0"/>
          <w:marBottom w:val="0"/>
          <w:divBdr>
            <w:top w:val="none" w:sz="0" w:space="0" w:color="auto"/>
            <w:left w:val="none" w:sz="0" w:space="0" w:color="auto"/>
            <w:bottom w:val="none" w:sz="0" w:space="0" w:color="auto"/>
            <w:right w:val="none" w:sz="0" w:space="0" w:color="auto"/>
          </w:divBdr>
        </w:div>
        <w:div w:id="871647073">
          <w:marLeft w:val="0"/>
          <w:marRight w:val="0"/>
          <w:marTop w:val="0"/>
          <w:marBottom w:val="0"/>
          <w:divBdr>
            <w:top w:val="none" w:sz="0" w:space="0" w:color="auto"/>
            <w:left w:val="none" w:sz="0" w:space="0" w:color="auto"/>
            <w:bottom w:val="none" w:sz="0" w:space="0" w:color="auto"/>
            <w:right w:val="none" w:sz="0" w:space="0" w:color="auto"/>
          </w:divBdr>
        </w:div>
        <w:div w:id="2017418260">
          <w:marLeft w:val="0"/>
          <w:marRight w:val="0"/>
          <w:marTop w:val="0"/>
          <w:marBottom w:val="0"/>
          <w:divBdr>
            <w:top w:val="none" w:sz="0" w:space="0" w:color="auto"/>
            <w:left w:val="none" w:sz="0" w:space="0" w:color="auto"/>
            <w:bottom w:val="none" w:sz="0" w:space="0" w:color="auto"/>
            <w:right w:val="none" w:sz="0" w:space="0" w:color="auto"/>
          </w:divBdr>
        </w:div>
        <w:div w:id="511259190">
          <w:marLeft w:val="0"/>
          <w:marRight w:val="0"/>
          <w:marTop w:val="0"/>
          <w:marBottom w:val="0"/>
          <w:divBdr>
            <w:top w:val="none" w:sz="0" w:space="0" w:color="auto"/>
            <w:left w:val="none" w:sz="0" w:space="0" w:color="auto"/>
            <w:bottom w:val="none" w:sz="0" w:space="0" w:color="auto"/>
            <w:right w:val="none" w:sz="0" w:space="0" w:color="auto"/>
          </w:divBdr>
        </w:div>
        <w:div w:id="1795245953">
          <w:marLeft w:val="0"/>
          <w:marRight w:val="0"/>
          <w:marTop w:val="0"/>
          <w:marBottom w:val="0"/>
          <w:divBdr>
            <w:top w:val="none" w:sz="0" w:space="0" w:color="auto"/>
            <w:left w:val="none" w:sz="0" w:space="0" w:color="auto"/>
            <w:bottom w:val="none" w:sz="0" w:space="0" w:color="auto"/>
            <w:right w:val="none" w:sz="0" w:space="0" w:color="auto"/>
          </w:divBdr>
        </w:div>
        <w:div w:id="1117985148">
          <w:marLeft w:val="0"/>
          <w:marRight w:val="0"/>
          <w:marTop w:val="0"/>
          <w:marBottom w:val="0"/>
          <w:divBdr>
            <w:top w:val="none" w:sz="0" w:space="0" w:color="auto"/>
            <w:left w:val="none" w:sz="0" w:space="0" w:color="auto"/>
            <w:bottom w:val="none" w:sz="0" w:space="0" w:color="auto"/>
            <w:right w:val="none" w:sz="0" w:space="0" w:color="auto"/>
          </w:divBdr>
        </w:div>
        <w:div w:id="1014766372">
          <w:marLeft w:val="0"/>
          <w:marRight w:val="0"/>
          <w:marTop w:val="0"/>
          <w:marBottom w:val="0"/>
          <w:divBdr>
            <w:top w:val="none" w:sz="0" w:space="0" w:color="auto"/>
            <w:left w:val="none" w:sz="0" w:space="0" w:color="auto"/>
            <w:bottom w:val="none" w:sz="0" w:space="0" w:color="auto"/>
            <w:right w:val="none" w:sz="0" w:space="0" w:color="auto"/>
          </w:divBdr>
        </w:div>
        <w:div w:id="867990973">
          <w:marLeft w:val="0"/>
          <w:marRight w:val="0"/>
          <w:marTop w:val="0"/>
          <w:marBottom w:val="0"/>
          <w:divBdr>
            <w:top w:val="none" w:sz="0" w:space="0" w:color="auto"/>
            <w:left w:val="none" w:sz="0" w:space="0" w:color="auto"/>
            <w:bottom w:val="none" w:sz="0" w:space="0" w:color="auto"/>
            <w:right w:val="none" w:sz="0" w:space="0" w:color="auto"/>
          </w:divBdr>
        </w:div>
        <w:div w:id="2024748753">
          <w:marLeft w:val="0"/>
          <w:marRight w:val="0"/>
          <w:marTop w:val="0"/>
          <w:marBottom w:val="0"/>
          <w:divBdr>
            <w:top w:val="none" w:sz="0" w:space="0" w:color="auto"/>
            <w:left w:val="none" w:sz="0" w:space="0" w:color="auto"/>
            <w:bottom w:val="none" w:sz="0" w:space="0" w:color="auto"/>
            <w:right w:val="none" w:sz="0" w:space="0" w:color="auto"/>
          </w:divBdr>
        </w:div>
        <w:div w:id="212430644">
          <w:marLeft w:val="0"/>
          <w:marRight w:val="0"/>
          <w:marTop w:val="0"/>
          <w:marBottom w:val="0"/>
          <w:divBdr>
            <w:top w:val="none" w:sz="0" w:space="0" w:color="auto"/>
            <w:left w:val="none" w:sz="0" w:space="0" w:color="auto"/>
            <w:bottom w:val="none" w:sz="0" w:space="0" w:color="auto"/>
            <w:right w:val="none" w:sz="0" w:space="0" w:color="auto"/>
          </w:divBdr>
        </w:div>
        <w:div w:id="1473401864">
          <w:marLeft w:val="0"/>
          <w:marRight w:val="0"/>
          <w:marTop w:val="0"/>
          <w:marBottom w:val="0"/>
          <w:divBdr>
            <w:top w:val="none" w:sz="0" w:space="0" w:color="auto"/>
            <w:left w:val="none" w:sz="0" w:space="0" w:color="auto"/>
            <w:bottom w:val="none" w:sz="0" w:space="0" w:color="auto"/>
            <w:right w:val="none" w:sz="0" w:space="0" w:color="auto"/>
          </w:divBdr>
        </w:div>
        <w:div w:id="1648054191">
          <w:marLeft w:val="0"/>
          <w:marRight w:val="0"/>
          <w:marTop w:val="0"/>
          <w:marBottom w:val="0"/>
          <w:divBdr>
            <w:top w:val="none" w:sz="0" w:space="0" w:color="auto"/>
            <w:left w:val="none" w:sz="0" w:space="0" w:color="auto"/>
            <w:bottom w:val="none" w:sz="0" w:space="0" w:color="auto"/>
            <w:right w:val="none" w:sz="0" w:space="0" w:color="auto"/>
          </w:divBdr>
        </w:div>
        <w:div w:id="2093891949">
          <w:marLeft w:val="0"/>
          <w:marRight w:val="0"/>
          <w:marTop w:val="0"/>
          <w:marBottom w:val="0"/>
          <w:divBdr>
            <w:top w:val="none" w:sz="0" w:space="0" w:color="auto"/>
            <w:left w:val="none" w:sz="0" w:space="0" w:color="auto"/>
            <w:bottom w:val="none" w:sz="0" w:space="0" w:color="auto"/>
            <w:right w:val="none" w:sz="0" w:space="0" w:color="auto"/>
          </w:divBdr>
        </w:div>
        <w:div w:id="432406607">
          <w:marLeft w:val="0"/>
          <w:marRight w:val="0"/>
          <w:marTop w:val="0"/>
          <w:marBottom w:val="0"/>
          <w:divBdr>
            <w:top w:val="none" w:sz="0" w:space="0" w:color="auto"/>
            <w:left w:val="none" w:sz="0" w:space="0" w:color="auto"/>
            <w:bottom w:val="none" w:sz="0" w:space="0" w:color="auto"/>
            <w:right w:val="none" w:sz="0" w:space="0" w:color="auto"/>
          </w:divBdr>
        </w:div>
        <w:div w:id="1579483339">
          <w:marLeft w:val="0"/>
          <w:marRight w:val="0"/>
          <w:marTop w:val="0"/>
          <w:marBottom w:val="0"/>
          <w:divBdr>
            <w:top w:val="none" w:sz="0" w:space="0" w:color="auto"/>
            <w:left w:val="none" w:sz="0" w:space="0" w:color="auto"/>
            <w:bottom w:val="none" w:sz="0" w:space="0" w:color="auto"/>
            <w:right w:val="none" w:sz="0" w:space="0" w:color="auto"/>
          </w:divBdr>
        </w:div>
        <w:div w:id="2120097874">
          <w:marLeft w:val="0"/>
          <w:marRight w:val="0"/>
          <w:marTop w:val="0"/>
          <w:marBottom w:val="0"/>
          <w:divBdr>
            <w:top w:val="none" w:sz="0" w:space="0" w:color="auto"/>
            <w:left w:val="none" w:sz="0" w:space="0" w:color="auto"/>
            <w:bottom w:val="none" w:sz="0" w:space="0" w:color="auto"/>
            <w:right w:val="none" w:sz="0" w:space="0" w:color="auto"/>
          </w:divBdr>
        </w:div>
        <w:div w:id="55933533">
          <w:marLeft w:val="0"/>
          <w:marRight w:val="0"/>
          <w:marTop w:val="0"/>
          <w:marBottom w:val="0"/>
          <w:divBdr>
            <w:top w:val="none" w:sz="0" w:space="0" w:color="auto"/>
            <w:left w:val="none" w:sz="0" w:space="0" w:color="auto"/>
            <w:bottom w:val="none" w:sz="0" w:space="0" w:color="auto"/>
            <w:right w:val="none" w:sz="0" w:space="0" w:color="auto"/>
          </w:divBdr>
        </w:div>
        <w:div w:id="1771512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549</Words>
  <Characters>3020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6</cp:revision>
  <dcterms:created xsi:type="dcterms:W3CDTF">2021-08-24T08:24:00Z</dcterms:created>
  <dcterms:modified xsi:type="dcterms:W3CDTF">2024-02-14T11:52:00Z</dcterms:modified>
</cp:coreProperties>
</file>