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29" w:rsidRDefault="002F0C2A" w:rsidP="00B000F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Een huis kopen</w:t>
      </w:r>
    </w:p>
    <w:p w:rsidR="002F0C2A" w:rsidRDefault="002F0C2A" w:rsidP="00B000F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F0C2A" w:rsidRPr="006A77BB" w:rsidRDefault="006A77BB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A77BB">
        <w:rPr>
          <w:rFonts w:ascii="Tahoma" w:hAnsi="Tahoma" w:cs="Tahoma"/>
          <w:color w:val="000000"/>
          <w:sz w:val="24"/>
          <w:szCs w:val="24"/>
        </w:rPr>
        <w:t>Als je een huis koopt, betaal je heel wat meer dan de vermelde koopprijs.</w:t>
      </w:r>
    </w:p>
    <w:p w:rsidR="006A77BB" w:rsidRDefault="006A77BB" w:rsidP="006A77B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A77BB" w:rsidRDefault="006A77BB" w:rsidP="006A77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 naar deze website:</w:t>
      </w:r>
    </w:p>
    <w:p w:rsidR="002F0C2A" w:rsidRDefault="002F0C2A" w:rsidP="002F0C2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>
            <wp:extent cx="3924300" cy="771525"/>
            <wp:effectExtent l="19050" t="19050" r="19050" b="28575"/>
            <wp:docPr id="7" name="Afbeelding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71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77BB" w:rsidRPr="003376B9" w:rsidRDefault="006A77BB" w:rsidP="002F0C2A">
      <w:pP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3376B9">
        <w:rPr>
          <w:rFonts w:ascii="Tahoma" w:hAnsi="Tahoma" w:cs="Tahoma"/>
          <w:color w:val="FF0000"/>
          <w:sz w:val="24"/>
          <w:szCs w:val="24"/>
        </w:rPr>
        <w:t xml:space="preserve">Kies voor </w:t>
      </w:r>
      <w:r w:rsidRPr="003376B9">
        <w:rPr>
          <w:rFonts w:ascii="Tahoma" w:hAnsi="Tahoma" w:cs="Tahoma"/>
          <w:color w:val="FF0000"/>
          <w:sz w:val="24"/>
          <w:szCs w:val="24"/>
        </w:rPr>
        <w:sym w:font="Wingdings" w:char="F0E0"/>
      </w:r>
      <w:r w:rsidRPr="003376B9">
        <w:rPr>
          <w:rFonts w:ascii="Tahoma" w:hAnsi="Tahoma" w:cs="Tahoma"/>
          <w:color w:val="FF0000"/>
          <w:sz w:val="24"/>
          <w:szCs w:val="24"/>
        </w:rPr>
        <w:t xml:space="preserve"> ‘rekenmodules’ </w:t>
      </w:r>
      <w:r w:rsidRPr="003376B9">
        <w:rPr>
          <w:rFonts w:ascii="Tahoma" w:hAnsi="Tahoma" w:cs="Tahoma"/>
          <w:color w:val="FF0000"/>
          <w:sz w:val="24"/>
          <w:szCs w:val="24"/>
        </w:rPr>
        <w:sym w:font="Wingdings" w:char="F0E0"/>
      </w:r>
      <w:r w:rsidRPr="003376B9">
        <w:rPr>
          <w:rFonts w:ascii="Tahoma" w:hAnsi="Tahoma" w:cs="Tahoma"/>
          <w:color w:val="FF0000"/>
          <w:sz w:val="24"/>
          <w:szCs w:val="24"/>
        </w:rPr>
        <w:t xml:space="preserve"> ‘aanschafkosten’</w:t>
      </w:r>
    </w:p>
    <w:p w:rsidR="00B000F6" w:rsidRDefault="00B000F6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A77BB" w:rsidRDefault="00D86022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woont in het Vlaamse Gewest.</w:t>
      </w:r>
    </w:p>
    <w:p w:rsidR="006A77BB" w:rsidRDefault="006A77BB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gaat voor het eerst een eigen woning kopen…</w:t>
      </w:r>
    </w:p>
    <w:p w:rsidR="003376B9" w:rsidRDefault="006A77BB" w:rsidP="003376B9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laat de keuzeschakelaar op ‘enige woning’</w:t>
      </w:r>
      <w:r w:rsidR="003376B9">
        <w:rPr>
          <w:rFonts w:ascii="Tahoma" w:hAnsi="Tahoma" w:cs="Tahoma"/>
          <w:sz w:val="24"/>
          <w:szCs w:val="24"/>
        </w:rPr>
        <w:t xml:space="preserve"> staan!</w:t>
      </w:r>
    </w:p>
    <w:p w:rsidR="003376B9" w:rsidRDefault="003376B9" w:rsidP="003376B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Let op bij de advertenties!</w:t>
      </w:r>
    </w:p>
    <w:p w:rsidR="003376B9" w:rsidRDefault="003376B9" w:rsidP="003376B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Als het ‘nieuwbouw’ is, staat dat vermeld op de foto!</w:t>
      </w:r>
    </w:p>
    <w:p w:rsidR="00D86022" w:rsidRDefault="00D86022" w:rsidP="003376B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Bij ‘nieuwbouw’ is de bouwgrondprijs inbegrepen bij de woningprijs.</w:t>
      </w:r>
    </w:p>
    <w:p w:rsidR="003376B9" w:rsidRDefault="00B15812" w:rsidP="003376B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de vermelde woningprijs in en k</w:t>
      </w:r>
      <w:r w:rsidR="003376B9">
        <w:rPr>
          <w:rFonts w:ascii="Tahoma" w:hAnsi="Tahoma" w:cs="Tahoma"/>
          <w:sz w:val="24"/>
          <w:szCs w:val="24"/>
        </w:rPr>
        <w:t>lik op ‘bereken’!</w:t>
      </w:r>
    </w:p>
    <w:p w:rsidR="003376B9" w:rsidRDefault="003376B9" w:rsidP="003376B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dan de resultaten in bij de advertentie!</w:t>
      </w:r>
    </w:p>
    <w:p w:rsidR="006A77BB" w:rsidRDefault="003376B9" w:rsidP="003376B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Bereken de </w:t>
      </w:r>
      <w:r w:rsidR="00B15812">
        <w:rPr>
          <w:rFonts w:ascii="Tahoma" w:hAnsi="Tahoma" w:cs="Tahoma"/>
          <w:sz w:val="24"/>
          <w:szCs w:val="24"/>
        </w:rPr>
        <w:t xml:space="preserve">effectief </w:t>
      </w:r>
      <w:r>
        <w:rPr>
          <w:rFonts w:ascii="Tahoma" w:hAnsi="Tahoma" w:cs="Tahoma"/>
          <w:sz w:val="24"/>
          <w:szCs w:val="24"/>
        </w:rPr>
        <w:t>te betalen prijs!</w:t>
      </w:r>
      <w:r w:rsidR="006A77BB">
        <w:rPr>
          <w:rFonts w:ascii="Tahoma" w:hAnsi="Tahoma" w:cs="Tahoma"/>
          <w:sz w:val="24"/>
          <w:szCs w:val="24"/>
        </w:rPr>
        <w:t xml:space="preserve"> </w:t>
      </w:r>
    </w:p>
    <w:p w:rsidR="006A77BB" w:rsidRDefault="006A77BB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A77BB" w:rsidRDefault="003376B9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Opdracht 1</w:t>
      </w:r>
    </w:p>
    <w:p w:rsidR="00B000F6" w:rsidRDefault="00B000F6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000F6" w:rsidRDefault="006A77BB" w:rsidP="00D8602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>
            <wp:extent cx="5657850" cy="2219325"/>
            <wp:effectExtent l="19050" t="19050" r="19050" b="2857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" t="1532" r="1157" b="9195"/>
                    <a:stretch/>
                  </pic:blipFill>
                  <pic:spPr bwMode="auto">
                    <a:xfrm>
                      <a:off x="0" y="0"/>
                      <a:ext cx="5657850" cy="2219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0F6" w:rsidRDefault="00B000F6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376B9" w:rsidTr="00D8602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376B9" w:rsidRDefault="003376B9" w:rsidP="00B00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Vraagprijs woning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376B9" w:rsidRDefault="003376B9" w:rsidP="00B000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6B9" w:rsidRDefault="003376B9" w:rsidP="00B000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:rsidR="003376B9" w:rsidRDefault="003376B9" w:rsidP="003376B9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379 000,00</w:t>
            </w:r>
          </w:p>
        </w:tc>
      </w:tr>
      <w:tr w:rsidR="003376B9" w:rsidTr="00D8602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376B9" w:rsidRDefault="00D86022" w:rsidP="00B00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Aanschafkosten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6B9" w:rsidRDefault="00D86022" w:rsidP="00B00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Registratierecht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9" w:rsidRDefault="003376B9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76B9" w:rsidRDefault="003376B9" w:rsidP="00B00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6B9" w:rsidTr="00D8602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376B9" w:rsidRDefault="003376B9" w:rsidP="00B000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6B9" w:rsidRDefault="00D86022" w:rsidP="00B00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BTW op woning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9" w:rsidRDefault="003376B9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76B9" w:rsidRDefault="003376B9" w:rsidP="00B00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6B9" w:rsidTr="00D8602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376B9" w:rsidRDefault="003376B9" w:rsidP="00B000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6B9" w:rsidRDefault="00D86022" w:rsidP="00B00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Ereloon notaris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9" w:rsidRDefault="003376B9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76B9" w:rsidRDefault="003376B9" w:rsidP="00B00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6B9" w:rsidTr="00D8602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376B9" w:rsidRDefault="003376B9" w:rsidP="00B000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6B9" w:rsidRDefault="00D86022" w:rsidP="00B00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Overschrijving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9" w:rsidRDefault="003376B9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376B9" w:rsidRDefault="003376B9" w:rsidP="00B00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376B9" w:rsidTr="00D8602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376B9" w:rsidRDefault="003376B9" w:rsidP="00B000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6B9" w:rsidRDefault="00D86022" w:rsidP="00B00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Aktekosten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9" w:rsidRDefault="003376B9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76B9" w:rsidRDefault="003376B9" w:rsidP="00B000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86022" w:rsidTr="00D8602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D86022" w:rsidRDefault="00D86022" w:rsidP="00B000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022" w:rsidRDefault="00D86022" w:rsidP="00B00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aan aanschafkosten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D86022" w:rsidRDefault="00D8602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86022" w:rsidTr="00D8602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D86022" w:rsidRDefault="00D86022" w:rsidP="00B000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022" w:rsidRDefault="00D86022" w:rsidP="00B000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te betalen voor deze woning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D86022" w:rsidRDefault="00D8602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86022" w:rsidRDefault="00D86022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6022" w:rsidRDefault="00D8602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B15812" w:rsidRPr="00B15812" w:rsidRDefault="00B15812" w:rsidP="00B000F6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B15812">
        <w:rPr>
          <w:rFonts w:ascii="Tahoma" w:hAnsi="Tahoma" w:cs="Tahoma"/>
          <w:sz w:val="24"/>
          <w:szCs w:val="24"/>
          <w:u w:val="single"/>
        </w:rPr>
        <w:lastRenderedPageBreak/>
        <w:t>Opdracht 2</w:t>
      </w:r>
    </w:p>
    <w:p w:rsidR="00B15812" w:rsidRDefault="00B15812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000F6" w:rsidRDefault="007E3F8F" w:rsidP="007E3F8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>
            <wp:extent cx="5657850" cy="19240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924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B15812" w:rsidRDefault="00B15812" w:rsidP="00B15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15812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Vraagprijs woning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:rsidR="00B15812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150</w:t>
            </w:r>
            <w:r w:rsidR="00B15812">
              <w:rPr>
                <w:rFonts w:ascii="Tahoma" w:hAnsi="Tahoma" w:cs="Tahoma"/>
                <w:sz w:val="24"/>
                <w:szCs w:val="24"/>
              </w:rPr>
              <w:t xml:space="preserve"> 000,00</w:t>
            </w:r>
          </w:p>
        </w:tc>
      </w:tr>
      <w:tr w:rsidR="00B15812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Aanschafkosten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Registratierecht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2" w:rsidRDefault="00B1581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5812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BTW op woning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2" w:rsidRDefault="00B1581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5812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Ereloon notaris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2" w:rsidRDefault="00B1581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5812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Overschrijving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2" w:rsidRDefault="00B1581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5812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Aktekosten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2" w:rsidRDefault="00B1581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5812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aan aanschafkosten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B15812" w:rsidRDefault="00B1581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5812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te betalen voor deze woning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B15812" w:rsidRDefault="00B1581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15812" w:rsidRDefault="00B15812" w:rsidP="00B15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15812" w:rsidRPr="00B15812" w:rsidRDefault="00B15812" w:rsidP="00B15812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Opdracht 3</w:t>
      </w:r>
    </w:p>
    <w:p w:rsidR="00FB2205" w:rsidRDefault="00FB2205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B2205" w:rsidRDefault="007E3F8F" w:rsidP="007E3F8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>
            <wp:extent cx="5629275" cy="2047875"/>
            <wp:effectExtent l="19050" t="19050" r="28575" b="2857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0478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2F0C2A" w:rsidRDefault="002F0C2A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15812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Vraagprijs woning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:rsidR="00B15812" w:rsidRDefault="00B1581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379 </w:t>
            </w:r>
            <w:r w:rsidR="007E3F8F">
              <w:rPr>
                <w:rFonts w:ascii="Tahoma" w:hAnsi="Tahoma" w:cs="Tahoma"/>
                <w:sz w:val="24"/>
                <w:szCs w:val="24"/>
              </w:rPr>
              <w:t>703</w:t>
            </w:r>
            <w:r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B15812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Aanschafkosten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Registratierecht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2" w:rsidRDefault="00B1581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5812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BTW op woning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2" w:rsidRDefault="00B1581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5812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Ereloon notaris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2" w:rsidRDefault="00B1581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5812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Overschrijving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2" w:rsidRDefault="00B1581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5812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Aktekosten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12" w:rsidRDefault="00B1581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5812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aan aanschafkosten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B15812" w:rsidRDefault="00B1581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15812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812" w:rsidRDefault="00B15812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te betalen voor deze woning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B15812" w:rsidRDefault="00B15812" w:rsidP="007E3F8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E3F8F" w:rsidRDefault="007E3F8F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3F8F" w:rsidRDefault="007E3F8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2F0C2A" w:rsidRPr="007E3F8F" w:rsidRDefault="007E3F8F" w:rsidP="00B000F6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Opdracht 4</w:t>
      </w:r>
    </w:p>
    <w:p w:rsidR="002F0C2A" w:rsidRDefault="002F0C2A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3F8F" w:rsidRDefault="007E3F8F" w:rsidP="007E3F8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>
            <wp:extent cx="5686425" cy="1790700"/>
            <wp:effectExtent l="19050" t="19050" r="28575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7907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2F0C2A" w:rsidRDefault="002F0C2A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Vraagprijs woning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889 000</w:t>
            </w:r>
            <w:r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Aanschafkosten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Registratierecht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BTW op woning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Ereloon notaris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Overschrijving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Aktekosten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aan aanschafkosten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te betalen voor deze woning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F0C2A" w:rsidRDefault="002F0C2A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3F8F" w:rsidRDefault="007E3F8F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3F8F" w:rsidRPr="007E3F8F" w:rsidRDefault="007E3F8F" w:rsidP="00B000F6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Opdracht 5</w:t>
      </w:r>
    </w:p>
    <w:p w:rsidR="002F0C2A" w:rsidRDefault="002F0C2A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A77BB" w:rsidRDefault="007E3F8F" w:rsidP="007E3F8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>
            <wp:extent cx="5695950" cy="2057400"/>
            <wp:effectExtent l="19050" t="19050" r="19050" b="1905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0574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7E3F8F" w:rsidRDefault="007E3F8F" w:rsidP="007E3F8F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Vraagprijs woning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540</w:t>
            </w:r>
            <w:r>
              <w:rPr>
                <w:rFonts w:ascii="Tahoma" w:hAnsi="Tahoma" w:cs="Tahoma"/>
                <w:sz w:val="24"/>
                <w:szCs w:val="24"/>
              </w:rPr>
              <w:t xml:space="preserve"> 000,00</w:t>
            </w: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Aanschafkosten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Registratierecht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BTW op woning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Ereloon notaris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Overschrijving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Aktekosten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aan aanschafkosten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te betalen voor deze woning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E3F8F" w:rsidRDefault="007E3F8F" w:rsidP="007E3F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3F8F" w:rsidRDefault="007E3F8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7E3F8F" w:rsidRPr="007E3F8F" w:rsidRDefault="007E3F8F" w:rsidP="007E3F8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Opdracht 6</w:t>
      </w:r>
    </w:p>
    <w:p w:rsidR="006A77BB" w:rsidRDefault="006A77BB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F0C2A" w:rsidRDefault="007E3F8F" w:rsidP="007E3F8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>
            <wp:extent cx="5705475" cy="1724025"/>
            <wp:effectExtent l="19050" t="19050" r="28575" b="2857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7240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2F0C2A" w:rsidRDefault="002F0C2A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Vraagprijs woning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:rsidR="007E3F8F" w:rsidRDefault="00731015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229 9</w:t>
            </w:r>
            <w:r w:rsidR="007E3F8F">
              <w:rPr>
                <w:rFonts w:ascii="Tahoma" w:hAnsi="Tahoma" w:cs="Tahoma"/>
                <w:sz w:val="24"/>
                <w:szCs w:val="24"/>
              </w:rPr>
              <w:t>00,00</w:t>
            </w: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Aanschafkosten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Registratierecht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BTW op woning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Ereloon notaris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Overschrijving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Aktekosten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aan aanschafkosten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E3F8F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3F8F" w:rsidRDefault="007E3F8F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te betalen voor deze woning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7E3F8F" w:rsidRDefault="007E3F8F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F0C2A" w:rsidRDefault="002F0C2A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31015" w:rsidRDefault="00731015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31015" w:rsidRDefault="00731015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31015" w:rsidRDefault="00731015" w:rsidP="00B000F6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Opdracht 7</w:t>
      </w:r>
    </w:p>
    <w:p w:rsidR="00731015" w:rsidRDefault="00731015" w:rsidP="00B000F6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:rsidR="00731015" w:rsidRDefault="00731015" w:rsidP="0073101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31015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>
            <wp:extent cx="5762625" cy="2095500"/>
            <wp:effectExtent l="19050" t="19050" r="28575" b="1905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955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731015" w:rsidRDefault="00731015" w:rsidP="0073101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31015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Vraagprijs woning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:rsidR="00731015" w:rsidRDefault="00731015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180 0</w:t>
            </w:r>
            <w:r>
              <w:rPr>
                <w:rFonts w:ascii="Tahoma" w:hAnsi="Tahoma" w:cs="Tahoma"/>
                <w:sz w:val="24"/>
                <w:szCs w:val="24"/>
              </w:rPr>
              <w:t>00,00</w:t>
            </w:r>
          </w:p>
        </w:tc>
      </w:tr>
      <w:tr w:rsidR="00731015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Aanschafkosten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Registratierecht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5" w:rsidRDefault="00731015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1015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BTW op woning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5" w:rsidRDefault="00731015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1015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Ereloon notaris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5" w:rsidRDefault="00731015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1015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Overschrijving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5" w:rsidRDefault="00731015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1015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Aktekosten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15" w:rsidRDefault="00731015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1015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aan aanschafkosten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731015" w:rsidRDefault="00731015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31015" w:rsidTr="00C44A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015" w:rsidRDefault="00731015" w:rsidP="00C44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 te betalen voor deze woning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:rsidR="00731015" w:rsidRDefault="00731015" w:rsidP="00C44AF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31015" w:rsidRPr="00731015" w:rsidRDefault="00731015" w:rsidP="00731015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731015" w:rsidRPr="0073101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DA" w:rsidRDefault="005245DA" w:rsidP="00A67675">
      <w:pPr>
        <w:spacing w:after="0" w:line="240" w:lineRule="auto"/>
      </w:pPr>
      <w:r>
        <w:separator/>
      </w:r>
    </w:p>
  </w:endnote>
  <w:endnote w:type="continuationSeparator" w:id="0">
    <w:p w:rsidR="005245DA" w:rsidRDefault="005245DA" w:rsidP="00A6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DA" w:rsidRDefault="005245DA" w:rsidP="00A67675">
      <w:pPr>
        <w:spacing w:after="0" w:line="240" w:lineRule="auto"/>
      </w:pPr>
      <w:r>
        <w:separator/>
      </w:r>
    </w:p>
  </w:footnote>
  <w:footnote w:type="continuationSeparator" w:id="0">
    <w:p w:rsidR="005245DA" w:rsidRDefault="005245DA" w:rsidP="00A6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75" w:rsidRDefault="00A67675">
    <w:pPr>
      <w:pStyle w:val="Koptekst"/>
      <w:pBdr>
        <w:bottom w:val="single" w:sz="6" w:space="1" w:color="auto"/>
      </w:pBdr>
    </w:pPr>
    <w:r>
      <w:t>06-16-12 – Wonen – Een woning kopen</w:t>
    </w:r>
    <w:r>
      <w:tab/>
    </w:r>
    <w:r>
      <w:tab/>
    </w:r>
    <w:proofErr w:type="spellStart"/>
    <w:r>
      <w:t>Blz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Pr="00A67675">
      <w:rPr>
        <w:noProof/>
        <w:lang w:val="nl-NL"/>
      </w:rPr>
      <w:t>4</w:t>
    </w:r>
    <w:r>
      <w:fldChar w:fldCharType="end"/>
    </w:r>
  </w:p>
  <w:p w:rsidR="00A67675" w:rsidRDefault="00A6767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F6"/>
    <w:rsid w:val="00141870"/>
    <w:rsid w:val="002F0C2A"/>
    <w:rsid w:val="003376B9"/>
    <w:rsid w:val="005245DA"/>
    <w:rsid w:val="006A77BB"/>
    <w:rsid w:val="00731015"/>
    <w:rsid w:val="007E3F8F"/>
    <w:rsid w:val="00A67675"/>
    <w:rsid w:val="00B000F6"/>
    <w:rsid w:val="00B15812"/>
    <w:rsid w:val="00D86022"/>
    <w:rsid w:val="00F37BFC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27BB"/>
  <w15:chartTrackingRefBased/>
  <w15:docId w15:val="{299C0F30-D3A6-4C52-B034-01E8E80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3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6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7675"/>
  </w:style>
  <w:style w:type="paragraph" w:styleId="Voettekst">
    <w:name w:val="footer"/>
    <w:basedOn w:val="Standaard"/>
    <w:link w:val="VoettekstChar"/>
    <w:uiPriority w:val="99"/>
    <w:unhideWhenUsed/>
    <w:rsid w:val="00A6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hoeveelkostmijnhuis.be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dcterms:created xsi:type="dcterms:W3CDTF">2024-01-18T09:34:00Z</dcterms:created>
  <dcterms:modified xsi:type="dcterms:W3CDTF">2024-01-18T11:14:00Z</dcterms:modified>
</cp:coreProperties>
</file>